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A4B1A" w14:textId="77777777" w:rsidR="00766194" w:rsidRPr="000B10D4" w:rsidRDefault="00766194" w:rsidP="00594FE4">
      <w:pPr>
        <w:jc w:val="center"/>
        <w:rPr>
          <w:b/>
        </w:rPr>
      </w:pPr>
      <w:r w:rsidRPr="000B10D4">
        <w:rPr>
          <w:b/>
        </w:rPr>
        <w:t>Предисловие</w:t>
      </w:r>
    </w:p>
    <w:p w14:paraId="2D500B79" w14:textId="77777777" w:rsidR="00766194" w:rsidRPr="000B10D4" w:rsidRDefault="00766194" w:rsidP="00594FE4">
      <w:pPr>
        <w:ind w:firstLine="720"/>
        <w:jc w:val="both"/>
      </w:pPr>
    </w:p>
    <w:p w14:paraId="72D4F181" w14:textId="77777777"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1 РАЗРАБОТАН И ВНЕСЕН</w:t>
      </w:r>
      <w:r w:rsidRPr="000B10D4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0B10D4">
        <w:rPr>
          <w:sz w:val="24"/>
          <w:szCs w:val="24"/>
        </w:rPr>
        <w:t xml:space="preserve">на праве хозяйственного ведения </w:t>
      </w:r>
      <w:r w:rsidRPr="000B10D4">
        <w:rPr>
          <w:sz w:val="24"/>
          <w:szCs w:val="24"/>
        </w:rPr>
        <w:t>«Казахстанский институт метрологии»</w:t>
      </w:r>
      <w:r w:rsidR="00037698" w:rsidRPr="000B10D4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="00037698" w:rsidRPr="000B10D4">
        <w:rPr>
          <w:sz w:val="24"/>
          <w:szCs w:val="24"/>
        </w:rPr>
        <w:t xml:space="preserve"> Республики Казахстан</w:t>
      </w:r>
    </w:p>
    <w:p w14:paraId="6E41C5D1" w14:textId="77777777" w:rsidR="00766194" w:rsidRPr="000B10D4" w:rsidRDefault="00766194" w:rsidP="00866502">
      <w:pPr>
        <w:ind w:firstLine="567"/>
        <w:jc w:val="both"/>
      </w:pPr>
    </w:p>
    <w:p w14:paraId="6C4EC8C0" w14:textId="77777777"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2 УТВЕРЖДЕН И ВВЕДЕН В ДЕЙСТВИЕ</w:t>
      </w:r>
      <w:r w:rsidRPr="000B10D4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Pr="000B10D4">
        <w:rPr>
          <w:sz w:val="24"/>
          <w:szCs w:val="24"/>
        </w:rPr>
        <w:t xml:space="preserve"> Республики Казахстан от ______ 2019 года №</w:t>
      </w:r>
    </w:p>
    <w:p w14:paraId="25786842" w14:textId="77777777" w:rsidR="00766194" w:rsidRPr="000B10D4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7448538" w14:textId="77777777" w:rsidR="00766194" w:rsidRPr="00DE5D7F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b/>
          <w:sz w:val="24"/>
          <w:szCs w:val="24"/>
        </w:rPr>
        <w:t>3</w:t>
      </w:r>
      <w:r w:rsidR="00635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0D4">
        <w:rPr>
          <w:rFonts w:ascii="Times New Roman" w:hAnsi="Times New Roman" w:cs="Times New Roman"/>
          <w:sz w:val="24"/>
          <w:szCs w:val="24"/>
        </w:rPr>
        <w:t>В</w:t>
      </w:r>
      <w:r w:rsidR="006350FF">
        <w:rPr>
          <w:rFonts w:ascii="Times New Roman" w:hAnsi="Times New Roman" w:cs="Times New Roman"/>
          <w:sz w:val="24"/>
          <w:szCs w:val="24"/>
        </w:rPr>
        <w:t xml:space="preserve"> </w:t>
      </w:r>
      <w:r w:rsidRPr="00DE5D7F">
        <w:rPr>
          <w:rFonts w:ascii="Times New Roman" w:hAnsi="Times New Roman" w:cs="Times New Roman"/>
          <w:sz w:val="24"/>
          <w:szCs w:val="24"/>
        </w:rPr>
        <w:t xml:space="preserve">настоящем стандарте реализованы нормы Законов РК «О </w:t>
      </w:r>
      <w:r w:rsidR="00DE5D7F" w:rsidRPr="00DE5D7F">
        <w:rPr>
          <w:rFonts w:ascii="Times New Roman" w:hAnsi="Times New Roman" w:cs="Times New Roman"/>
          <w:sz w:val="24"/>
          <w:szCs w:val="24"/>
        </w:rPr>
        <w:t>стандартизации» от 5 октября 2018</w:t>
      </w:r>
      <w:r w:rsidRPr="00DE5D7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DE5D7F">
        <w:rPr>
          <w:rFonts w:ascii="Times New Roman" w:hAnsi="Times New Roman" w:cs="Times New Roman"/>
          <w:spacing w:val="2"/>
          <w:sz w:val="24"/>
          <w:szCs w:val="24"/>
        </w:rPr>
        <w:t>№ 183-VІ</w:t>
      </w:r>
      <w:r w:rsidRPr="00DE5D7F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DE5D7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3AB775A2" w14:textId="77777777" w:rsidR="00766194" w:rsidRPr="000B10D4" w:rsidRDefault="00766194" w:rsidP="00866502">
      <w:pPr>
        <w:ind w:firstLine="567"/>
        <w:jc w:val="both"/>
      </w:pPr>
    </w:p>
    <w:p w14:paraId="2B289BD9" w14:textId="77777777" w:rsidR="00766194" w:rsidRPr="000B10D4" w:rsidRDefault="00766194" w:rsidP="00594FE4">
      <w:pPr>
        <w:ind w:firstLine="567"/>
      </w:pPr>
      <w:r w:rsidRPr="000B10D4">
        <w:rPr>
          <w:b/>
        </w:rPr>
        <w:t>4 ВВЕДЕН ВПЕРВЫЕ</w:t>
      </w:r>
    </w:p>
    <w:p w14:paraId="4FEF9F0F" w14:textId="77777777" w:rsidR="00766194" w:rsidRPr="000B10D4" w:rsidRDefault="00766194" w:rsidP="00594FE4">
      <w:pPr>
        <w:ind w:firstLine="709"/>
        <w:jc w:val="both"/>
      </w:pPr>
    </w:p>
    <w:p w14:paraId="36B5EA60" w14:textId="77777777" w:rsidR="00766194" w:rsidRPr="000B10D4" w:rsidRDefault="00766194" w:rsidP="00594FE4">
      <w:pPr>
        <w:ind w:firstLine="709"/>
        <w:jc w:val="both"/>
      </w:pPr>
    </w:p>
    <w:p w14:paraId="7BED3C3D" w14:textId="77777777" w:rsidR="00766194" w:rsidRPr="000B10D4" w:rsidRDefault="00766194" w:rsidP="00594FE4">
      <w:pPr>
        <w:ind w:firstLine="709"/>
        <w:jc w:val="both"/>
      </w:pPr>
    </w:p>
    <w:p w14:paraId="572CE86B" w14:textId="77777777" w:rsidR="00766194" w:rsidRPr="000B10D4" w:rsidRDefault="00766194" w:rsidP="00594FE4">
      <w:pPr>
        <w:ind w:firstLine="709"/>
        <w:jc w:val="both"/>
      </w:pPr>
    </w:p>
    <w:p w14:paraId="70DD3F3D" w14:textId="77777777" w:rsidR="00766194" w:rsidRPr="000B10D4" w:rsidRDefault="00766194" w:rsidP="00594FE4">
      <w:pPr>
        <w:ind w:firstLine="709"/>
        <w:jc w:val="both"/>
      </w:pPr>
    </w:p>
    <w:p w14:paraId="72CFF65A" w14:textId="77777777" w:rsidR="00766194" w:rsidRPr="000B10D4" w:rsidRDefault="00766194" w:rsidP="00594FE4">
      <w:pPr>
        <w:ind w:firstLine="709"/>
        <w:jc w:val="both"/>
      </w:pPr>
    </w:p>
    <w:p w14:paraId="2F2AC9D1" w14:textId="77777777" w:rsidR="00766194" w:rsidRPr="000B10D4" w:rsidRDefault="00766194" w:rsidP="00594FE4">
      <w:pPr>
        <w:ind w:firstLine="709"/>
        <w:jc w:val="both"/>
      </w:pPr>
    </w:p>
    <w:p w14:paraId="178D18CA" w14:textId="77777777" w:rsidR="00766194" w:rsidRPr="000B10D4" w:rsidRDefault="00766194" w:rsidP="007A165C">
      <w:pPr>
        <w:jc w:val="both"/>
      </w:pPr>
    </w:p>
    <w:p w14:paraId="1AFCCA43" w14:textId="77777777" w:rsidR="00766194" w:rsidRPr="000B10D4" w:rsidRDefault="00766194" w:rsidP="00037698">
      <w:pPr>
        <w:jc w:val="both"/>
      </w:pPr>
    </w:p>
    <w:p w14:paraId="6EE82DC0" w14:textId="77777777" w:rsidR="00766194" w:rsidRPr="000B10D4" w:rsidRDefault="00766194" w:rsidP="00594FE4">
      <w:pPr>
        <w:jc w:val="both"/>
      </w:pPr>
    </w:p>
    <w:p w14:paraId="5C300E8B" w14:textId="77777777" w:rsidR="00766194" w:rsidRDefault="00766194" w:rsidP="00594FE4">
      <w:pPr>
        <w:ind w:firstLine="709"/>
        <w:jc w:val="both"/>
      </w:pPr>
    </w:p>
    <w:p w14:paraId="3AAAC4A3" w14:textId="77777777" w:rsidR="000B10D4" w:rsidRDefault="000B10D4" w:rsidP="00594FE4">
      <w:pPr>
        <w:ind w:firstLine="709"/>
        <w:jc w:val="both"/>
      </w:pPr>
    </w:p>
    <w:p w14:paraId="44466866" w14:textId="77777777" w:rsidR="000B10D4" w:rsidRDefault="000B10D4" w:rsidP="00594FE4">
      <w:pPr>
        <w:ind w:firstLine="709"/>
        <w:jc w:val="both"/>
      </w:pPr>
    </w:p>
    <w:p w14:paraId="5C1FD9F5" w14:textId="77777777" w:rsidR="000B10D4" w:rsidRDefault="000B10D4" w:rsidP="00594FE4">
      <w:pPr>
        <w:ind w:firstLine="709"/>
        <w:jc w:val="both"/>
      </w:pPr>
    </w:p>
    <w:p w14:paraId="4CF98217" w14:textId="77777777" w:rsidR="000B10D4" w:rsidRDefault="000B10D4" w:rsidP="00594FE4">
      <w:pPr>
        <w:ind w:firstLine="709"/>
        <w:jc w:val="both"/>
      </w:pPr>
    </w:p>
    <w:p w14:paraId="1B009063" w14:textId="77777777" w:rsidR="000B10D4" w:rsidRDefault="000B10D4" w:rsidP="00594FE4">
      <w:pPr>
        <w:ind w:firstLine="709"/>
        <w:jc w:val="both"/>
      </w:pPr>
    </w:p>
    <w:p w14:paraId="7FAFEC3E" w14:textId="77777777" w:rsidR="000B10D4" w:rsidRDefault="000B10D4" w:rsidP="00594FE4">
      <w:pPr>
        <w:ind w:firstLine="709"/>
        <w:jc w:val="both"/>
      </w:pPr>
    </w:p>
    <w:p w14:paraId="1B071544" w14:textId="77777777" w:rsidR="000B10D4" w:rsidRDefault="000B10D4" w:rsidP="00594FE4">
      <w:pPr>
        <w:ind w:firstLine="709"/>
        <w:jc w:val="both"/>
      </w:pPr>
    </w:p>
    <w:p w14:paraId="79C7863A" w14:textId="77777777" w:rsidR="000B10D4" w:rsidRDefault="000B10D4" w:rsidP="00594FE4">
      <w:pPr>
        <w:ind w:firstLine="709"/>
        <w:jc w:val="both"/>
      </w:pPr>
    </w:p>
    <w:p w14:paraId="76754592" w14:textId="77777777" w:rsidR="000B10D4" w:rsidRPr="000B10D4" w:rsidRDefault="000B10D4" w:rsidP="00594FE4">
      <w:pPr>
        <w:ind w:firstLine="709"/>
        <w:jc w:val="both"/>
      </w:pPr>
    </w:p>
    <w:p w14:paraId="0BFADE77" w14:textId="77777777" w:rsidR="00766194" w:rsidRPr="000B10D4" w:rsidRDefault="00766194" w:rsidP="00594FE4">
      <w:pPr>
        <w:ind w:firstLine="567"/>
        <w:jc w:val="both"/>
        <w:rPr>
          <w:i/>
        </w:rPr>
      </w:pPr>
      <w:r w:rsidRPr="000B10D4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14:paraId="3235286A" w14:textId="77777777"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C5C324A" w14:textId="77777777"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8021B2C" w14:textId="77777777"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3D93C1A" w14:textId="77777777" w:rsidR="00766194" w:rsidRPr="000B10D4" w:rsidRDefault="00766194" w:rsidP="00594FE4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0B10D4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14:paraId="7FE39878" w14:textId="77777777" w:rsidR="00230ECB" w:rsidRDefault="00766194" w:rsidP="00230ECB">
      <w:pPr>
        <w:pStyle w:val="a3"/>
        <w:ind w:firstLine="720"/>
        <w:rPr>
          <w:rFonts w:ascii="Times New Roman" w:hAnsi="Times New Roman" w:cs="Times New Roman"/>
          <w:sz w:val="24"/>
          <w:szCs w:val="24"/>
        </w:rPr>
        <w:sectPr w:rsidR="00230ECB" w:rsidSect="00230ECB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2" w:chapStyle="1"/>
          <w:cols w:space="708"/>
          <w:docGrid w:linePitch="360"/>
        </w:sectPr>
      </w:pPr>
      <w:r w:rsidRPr="000B10D4">
        <w:rPr>
          <w:rFonts w:ascii="Times New Roman" w:hAnsi="Times New Roman" w:cs="Times New Roman"/>
          <w:sz w:val="24"/>
          <w:szCs w:val="24"/>
        </w:rPr>
        <w:br w:type="page"/>
      </w:r>
    </w:p>
    <w:p w14:paraId="595D2A6E" w14:textId="77777777" w:rsidR="00230ECB" w:rsidRPr="00737A2F" w:rsidRDefault="00230ECB" w:rsidP="00230ECB">
      <w:pPr>
        <w:pStyle w:val="a3"/>
        <w:ind w:firstLine="720"/>
      </w:pPr>
    </w:p>
    <w:p w14:paraId="66319B18" w14:textId="77777777" w:rsidR="00FB62E7" w:rsidRPr="000B10D4" w:rsidRDefault="008C1F36" w:rsidP="000B10D4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t>НАЦИОНАЛЬНЫЙ</w:t>
      </w:r>
      <w:r w:rsidR="00C724CE">
        <w:rPr>
          <w:b/>
        </w:rPr>
        <w:t xml:space="preserve"> </w:t>
      </w:r>
      <w:r w:rsidR="00FB62E7" w:rsidRPr="000B10D4">
        <w:rPr>
          <w:b/>
        </w:rPr>
        <w:t>СТАНДАРТ РЕСПУБЛИКИ КАЗАХСТАН</w:t>
      </w:r>
    </w:p>
    <w:p w14:paraId="5ED22386" w14:textId="77777777" w:rsidR="00BD432D" w:rsidRPr="000B10D4" w:rsidRDefault="00BD432D" w:rsidP="00BB5B96">
      <w:pPr>
        <w:tabs>
          <w:tab w:val="left" w:pos="9000"/>
        </w:tabs>
        <w:jc w:val="center"/>
        <w:rPr>
          <w:b/>
        </w:rPr>
      </w:pPr>
    </w:p>
    <w:p w14:paraId="10A989AD" w14:textId="3CA7D543" w:rsidR="00957964" w:rsidRPr="00874F45" w:rsidRDefault="00B677B6" w:rsidP="000B10D4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874F45">
        <w:rPr>
          <w:b/>
        </w:rPr>
        <w:t xml:space="preserve">Методы выявления и определения </w:t>
      </w:r>
      <w:proofErr w:type="spellStart"/>
      <w:r w:rsidRPr="00874F45">
        <w:rPr>
          <w:b/>
        </w:rPr>
        <w:t>парагемолитических</w:t>
      </w:r>
      <w:proofErr w:type="spellEnd"/>
      <w:r w:rsidRPr="00874F45">
        <w:rPr>
          <w:b/>
        </w:rPr>
        <w:t xml:space="preserve"> вибрионов в рыбе, нерыбных объектах промысла, продуктах, вырабатываемых из них, воде поверхностных водоемов и других объектах</w:t>
      </w:r>
    </w:p>
    <w:p w14:paraId="129204D2" w14:textId="77777777" w:rsidR="00874F45" w:rsidRPr="000B10D4" w:rsidRDefault="00874F45" w:rsidP="000B10D4">
      <w:pPr>
        <w:pBdr>
          <w:bottom w:val="single" w:sz="4" w:space="1" w:color="auto"/>
        </w:pBdr>
        <w:tabs>
          <w:tab w:val="left" w:pos="9000"/>
        </w:tabs>
        <w:jc w:val="center"/>
      </w:pPr>
    </w:p>
    <w:p w14:paraId="5313720F" w14:textId="77777777" w:rsidR="00FB62E7" w:rsidRPr="000B10D4" w:rsidRDefault="00FB62E7" w:rsidP="000B10D4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>Дата введения __  _____20</w:t>
      </w:r>
      <w:r w:rsidR="00EA77DA" w:rsidRPr="000B10D4">
        <w:rPr>
          <w:b/>
        </w:rPr>
        <w:t>_</w:t>
      </w:r>
      <w:r w:rsidRPr="000B10D4">
        <w:rPr>
          <w:b/>
        </w:rPr>
        <w:t>_г</w:t>
      </w:r>
    </w:p>
    <w:p w14:paraId="2C0B9CD7" w14:textId="77777777" w:rsidR="008F153C" w:rsidRPr="000B10D4" w:rsidRDefault="008F153C" w:rsidP="008F153C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14:paraId="548CB374" w14:textId="77777777" w:rsidR="008F153C" w:rsidRPr="000B10D4" w:rsidRDefault="00594FE4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14:paraId="34CD50B1" w14:textId="77777777" w:rsidR="00C41170" w:rsidRPr="000B10D4" w:rsidRDefault="00C41170" w:rsidP="00C41170">
      <w:pPr>
        <w:tabs>
          <w:tab w:val="left" w:pos="540"/>
          <w:tab w:val="left" w:pos="1080"/>
        </w:tabs>
        <w:ind w:left="1080"/>
        <w:jc w:val="both"/>
        <w:rPr>
          <w:b/>
        </w:rPr>
      </w:pPr>
    </w:p>
    <w:p w14:paraId="140BA5CB" w14:textId="652E85C3" w:rsidR="00B677B6" w:rsidRDefault="00BD432D" w:rsidP="007346FB">
      <w:pPr>
        <w:ind w:left="20" w:firstLine="547"/>
        <w:jc w:val="both"/>
        <w:rPr>
          <w:rFonts w:eastAsia="Times New Roman"/>
          <w:sz w:val="15"/>
        </w:rPr>
      </w:pPr>
      <w:r w:rsidRPr="000B10D4">
        <w:t xml:space="preserve">Настоящий стандарт </w:t>
      </w:r>
      <w:r w:rsidR="00874F45">
        <w:t xml:space="preserve">устанавливает </w:t>
      </w:r>
      <w:r w:rsidR="00874F45" w:rsidRPr="00874F45">
        <w:t xml:space="preserve">методы выявления и определения </w:t>
      </w:r>
      <w:proofErr w:type="spellStart"/>
      <w:r w:rsidR="00874F45" w:rsidRPr="00874F45">
        <w:t>парагемолитических</w:t>
      </w:r>
      <w:proofErr w:type="spellEnd"/>
      <w:r w:rsidR="00874F45" w:rsidRPr="00874F45">
        <w:t xml:space="preserve"> вибрионов в рыбе, нерыбных объектах промысла, продуктах, вырабатываемых из них, воде поверхностных водоемов и других объектах</w:t>
      </w:r>
      <w:r w:rsidR="00874F45" w:rsidRPr="000B10D4">
        <w:t xml:space="preserve"> </w:t>
      </w:r>
      <w:r w:rsidR="00874F45">
        <w:t xml:space="preserve">и </w:t>
      </w:r>
      <w:r w:rsidR="00F33491" w:rsidRPr="000B10D4">
        <w:t xml:space="preserve">распространяется на </w:t>
      </w:r>
      <w:bookmarkStart w:id="1" w:name="_Hlk37333979"/>
      <w:r w:rsidR="00B677B6" w:rsidRPr="00B677B6">
        <w:rPr>
          <w:rFonts w:eastAsia="Times New Roman"/>
        </w:rPr>
        <w:t>возбудителей пищевых токсикоинфекций и острых кишечных заболеваний в рыбе, нерыбных объектах промысла, продуктах, вырабатываемых из них, воде поверхностных водоемов и других объектах при осуществлении государственного санитарно-эпидемиологического надзора (контроля), а также при санитарно-эпидемиологи</w:t>
      </w:r>
      <w:bookmarkStart w:id="2" w:name="_GoBack"/>
      <w:bookmarkEnd w:id="2"/>
      <w:r w:rsidR="00B677B6" w:rsidRPr="00B677B6">
        <w:rPr>
          <w:rFonts w:eastAsia="Times New Roman"/>
        </w:rPr>
        <w:t>ческом рассл</w:t>
      </w:r>
      <w:r w:rsidR="008E1EC6">
        <w:rPr>
          <w:rFonts w:eastAsia="Times New Roman"/>
        </w:rPr>
        <w:t>едовании вспышек пищевых отрав</w:t>
      </w:r>
      <w:r w:rsidR="00B677B6" w:rsidRPr="00B677B6">
        <w:rPr>
          <w:rFonts w:eastAsia="Times New Roman"/>
        </w:rPr>
        <w:t>лений и инфекций с пищевым путем передачи.</w:t>
      </w:r>
    </w:p>
    <w:bookmarkEnd w:id="1"/>
    <w:p w14:paraId="79D0A702" w14:textId="77777777" w:rsidR="004A53BA" w:rsidRPr="004A53BA" w:rsidRDefault="004A53BA" w:rsidP="004A53BA">
      <w:pPr>
        <w:ind w:right="-144" w:firstLine="709"/>
        <w:jc w:val="both"/>
        <w:rPr>
          <w:rFonts w:eastAsia="Times New Roman"/>
        </w:rPr>
      </w:pPr>
    </w:p>
    <w:p w14:paraId="7F471F40" w14:textId="77777777" w:rsidR="00FB62E7" w:rsidRPr="000B10D4" w:rsidRDefault="00BD432D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479197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3"/>
    </w:p>
    <w:p w14:paraId="6686DF19" w14:textId="77777777" w:rsidR="00FB62E7" w:rsidRPr="000B10D4" w:rsidRDefault="00FB62E7" w:rsidP="003527C6">
      <w:pPr>
        <w:spacing w:line="216" w:lineRule="auto"/>
        <w:jc w:val="both"/>
      </w:pPr>
    </w:p>
    <w:p w14:paraId="5F299DDE" w14:textId="77777777" w:rsidR="0089573D" w:rsidRPr="00957964" w:rsidRDefault="0089573D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3A2A86" w:rsidRPr="000B10D4">
        <w:rPr>
          <w:sz w:val="24"/>
          <w:szCs w:val="24"/>
        </w:rPr>
        <w:t xml:space="preserve">ссылочные </w:t>
      </w:r>
      <w:r w:rsidR="003A2A86" w:rsidRPr="00957964">
        <w:rPr>
          <w:sz w:val="24"/>
          <w:szCs w:val="24"/>
        </w:rPr>
        <w:t>документы</w:t>
      </w:r>
      <w:r w:rsidR="00F92BC4">
        <w:rPr>
          <w:sz w:val="24"/>
          <w:szCs w:val="24"/>
        </w:rPr>
        <w:t xml:space="preserve"> по стандартизации</w:t>
      </w:r>
      <w:r w:rsidR="003A2A86" w:rsidRPr="00957964">
        <w:rPr>
          <w:sz w:val="24"/>
          <w:szCs w:val="24"/>
        </w:rPr>
        <w:t>.</w:t>
      </w:r>
    </w:p>
    <w:p w14:paraId="5A9A3B0B" w14:textId="77777777" w:rsidR="003A2A86" w:rsidRPr="00957964" w:rsidRDefault="003A2A86" w:rsidP="00D20620">
      <w:pPr>
        <w:pStyle w:val="14"/>
        <w:ind w:right="-2"/>
        <w:rPr>
          <w:sz w:val="24"/>
          <w:szCs w:val="24"/>
        </w:rPr>
      </w:pPr>
      <w:r w:rsidRPr="00957964">
        <w:rPr>
          <w:sz w:val="24"/>
          <w:szCs w:val="24"/>
        </w:rPr>
        <w:t xml:space="preserve">СТ РК 2.1-2018 </w:t>
      </w:r>
      <w:r w:rsidR="00957964" w:rsidRPr="00957964">
        <w:rPr>
          <w:color w:val="000000"/>
          <w:sz w:val="24"/>
          <w:szCs w:val="24"/>
        </w:rPr>
        <w:t>Государственная система обеспечения единства измерений Республики Казахстан.</w:t>
      </w:r>
      <w:r w:rsidR="00957964" w:rsidRPr="00957964">
        <w:rPr>
          <w:sz w:val="24"/>
          <w:szCs w:val="24"/>
        </w:rPr>
        <w:t xml:space="preserve"> </w:t>
      </w:r>
      <w:r w:rsidRPr="00957964">
        <w:rPr>
          <w:sz w:val="24"/>
          <w:szCs w:val="24"/>
        </w:rPr>
        <w:t>Метрология. Термины и определения</w:t>
      </w:r>
    </w:p>
    <w:p w14:paraId="69D7F653" w14:textId="6A44F6AA" w:rsidR="004A22AE" w:rsidRPr="000B10D4" w:rsidRDefault="004A22AE" w:rsidP="00D20620">
      <w:pPr>
        <w:tabs>
          <w:tab w:val="left" w:pos="540"/>
        </w:tabs>
        <w:ind w:firstLine="567"/>
        <w:jc w:val="both"/>
      </w:pPr>
      <w:proofErr w:type="gramStart"/>
      <w:r w:rsidRPr="000B10D4">
        <w:t>СТ</w:t>
      </w:r>
      <w:proofErr w:type="gramEnd"/>
      <w:r w:rsidRPr="000B10D4">
        <w:t xml:space="preserve"> РК 2.4</w:t>
      </w:r>
      <w:r w:rsidR="00874F45" w:rsidRPr="00874F45">
        <w:rPr>
          <w:rStyle w:val="afc"/>
          <w:vertAlign w:val="baseline"/>
        </w:rPr>
        <w:t>-</w:t>
      </w:r>
      <w:r w:rsidR="00874F45">
        <w:rPr>
          <w:color w:val="000000"/>
        </w:rPr>
        <w:t xml:space="preserve">2019 </w:t>
      </w:r>
      <w:r w:rsidRPr="000B10D4">
        <w:rPr>
          <w:color w:val="000000"/>
        </w:rPr>
        <w:t>Государственная система обеспечения единства измерений Республики Казахстан</w:t>
      </w:r>
      <w:r w:rsidRPr="000B10D4">
        <w:t>. Поверка средств измерений. Организация и порядок проведения.</w:t>
      </w:r>
    </w:p>
    <w:p w14:paraId="610F5BC4" w14:textId="77777777" w:rsidR="004A22AE" w:rsidRPr="000B10D4" w:rsidRDefault="004A22AE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8.315</w:t>
      </w:r>
      <w:r w:rsidR="005012F2" w:rsidRPr="000B10D4">
        <w:rPr>
          <w:sz w:val="24"/>
          <w:szCs w:val="24"/>
        </w:rPr>
        <w:t xml:space="preserve">-97 </w:t>
      </w:r>
      <w:r w:rsidR="005012F2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5012F2" w:rsidRPr="000B10D4">
        <w:rPr>
          <w:spacing w:val="2"/>
          <w:sz w:val="24"/>
          <w:szCs w:val="24"/>
        </w:rPr>
        <w:t xml:space="preserve">. </w:t>
      </w:r>
      <w:r w:rsidR="005012F2" w:rsidRPr="000B10D4">
        <w:rPr>
          <w:spacing w:val="2"/>
          <w:sz w:val="24"/>
          <w:szCs w:val="24"/>
          <w:shd w:val="clear" w:color="auto" w:fill="FFFFFF"/>
        </w:rPr>
        <w:t>Стандартные образцы состава и свойств веществ и материалов</w:t>
      </w:r>
      <w:r w:rsidR="005012F2" w:rsidRPr="000B10D4">
        <w:rPr>
          <w:spacing w:val="2"/>
          <w:sz w:val="24"/>
          <w:szCs w:val="24"/>
        </w:rPr>
        <w:t xml:space="preserve">. </w:t>
      </w:r>
      <w:r w:rsidR="005012F2" w:rsidRPr="000B10D4">
        <w:rPr>
          <w:spacing w:val="2"/>
          <w:sz w:val="24"/>
          <w:szCs w:val="24"/>
          <w:shd w:val="clear" w:color="auto" w:fill="FFFFFF"/>
        </w:rPr>
        <w:t>Основные положения</w:t>
      </w:r>
    </w:p>
    <w:p w14:paraId="25404A97" w14:textId="77777777" w:rsidR="000C3C03" w:rsidRPr="000B10D4" w:rsidRDefault="00F01112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12.0.004-2015 Система стандартов безопасности труда. Организация обучения безопасности труда. Общие положения</w:t>
      </w:r>
    </w:p>
    <w:p w14:paraId="2E7A5B46" w14:textId="77777777" w:rsidR="00F01112" w:rsidRPr="000B10D4" w:rsidRDefault="00F01112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12.1.004-91 Система стандартов безопасности труда. Пожарная безопасность. Общие требования</w:t>
      </w:r>
    </w:p>
    <w:p w14:paraId="270C4CCC" w14:textId="77777777" w:rsidR="00F01112" w:rsidRPr="000B10D4" w:rsidRDefault="00F01112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</w:t>
      </w:r>
    </w:p>
    <w:p w14:paraId="1DEAE2B6" w14:textId="77777777" w:rsidR="00230ECB" w:rsidRPr="000B10D4" w:rsidRDefault="00230ECB" w:rsidP="00230ECB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</w:t>
      </w:r>
    </w:p>
    <w:p w14:paraId="7AB7E6EF" w14:textId="77777777" w:rsidR="00874F45" w:rsidRPr="000B10D4" w:rsidRDefault="00874F45" w:rsidP="00874F45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12.4.009-83 Система стандартов безопасности труда. Пожарная техника для защиты объектов. Основные виды. Размещение и обслуживание</w:t>
      </w:r>
    </w:p>
    <w:p w14:paraId="7C236AF0" w14:textId="77777777" w:rsidR="00874F45" w:rsidRPr="000B10D4" w:rsidRDefault="00874F45" w:rsidP="00874F45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</w:p>
    <w:p w14:paraId="75CA6CCD" w14:textId="77777777" w:rsidR="00874F45" w:rsidRPr="000B10D4" w:rsidRDefault="00874F45" w:rsidP="00874F45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0B10D4">
        <w:t xml:space="preserve">ГОСТ 6709-72 </w:t>
      </w:r>
      <w:r w:rsidRPr="000B10D4">
        <w:rPr>
          <w:spacing w:val="2"/>
        </w:rPr>
        <w:t>Вода дистиллированная. Технические условия</w:t>
      </w:r>
    </w:p>
    <w:p w14:paraId="71BCD8CD" w14:textId="77777777" w:rsidR="00874F45" w:rsidRPr="000B10D4" w:rsidRDefault="00874F45" w:rsidP="00874F45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  <w:rPr>
          <w:spacing w:val="2"/>
        </w:rPr>
      </w:pPr>
      <w:r w:rsidRPr="000B10D4">
        <w:t xml:space="preserve">ГОСТ 6995-77 </w:t>
      </w:r>
      <w:r w:rsidRPr="000B10D4">
        <w:rPr>
          <w:spacing w:val="2"/>
        </w:rPr>
        <w:t>Реактивы. Метанол-яд. Технические условия</w:t>
      </w:r>
    </w:p>
    <w:p w14:paraId="74D612B3" w14:textId="77777777" w:rsidR="00874F45" w:rsidRPr="000B10D4" w:rsidRDefault="00874F45" w:rsidP="00874F45">
      <w:pPr>
        <w:ind w:firstLine="567"/>
        <w:jc w:val="both"/>
      </w:pPr>
      <w:r w:rsidRPr="000B10D4">
        <w:rPr>
          <w:spacing w:val="3"/>
        </w:rPr>
        <w:t>ГОСТ 7269-2015 Мясо. Методы отбора образцов и органолептические методы определения свежести</w:t>
      </w:r>
    </w:p>
    <w:p w14:paraId="57082739" w14:textId="77777777" w:rsidR="000B10D4" w:rsidRDefault="000B10D4" w:rsidP="00343A18">
      <w:pPr>
        <w:pStyle w:val="14"/>
        <w:ind w:right="-2"/>
        <w:rPr>
          <w:sz w:val="24"/>
          <w:szCs w:val="24"/>
        </w:rPr>
      </w:pPr>
    </w:p>
    <w:p w14:paraId="6ED59E01" w14:textId="77777777" w:rsidR="000B10D4" w:rsidRDefault="000B10D4" w:rsidP="00343A18">
      <w:pPr>
        <w:pStyle w:val="14"/>
        <w:ind w:right="-2"/>
        <w:rPr>
          <w:sz w:val="24"/>
          <w:szCs w:val="24"/>
        </w:rPr>
      </w:pPr>
    </w:p>
    <w:p w14:paraId="141B8693" w14:textId="77777777" w:rsidR="000B10D4" w:rsidRPr="000B10D4" w:rsidRDefault="00C168B8" w:rsidP="000B10D4">
      <w:pPr>
        <w:pStyle w:val="14"/>
        <w:ind w:right="-2"/>
        <w:rPr>
          <w:b/>
          <w:i/>
          <w:sz w:val="24"/>
          <w:szCs w:val="24"/>
          <w:lang w:eastAsia="ru-RU"/>
        </w:rPr>
      </w:pPr>
      <w:r>
        <w:rPr>
          <w:i/>
          <w:noProof/>
          <w:sz w:val="24"/>
          <w:szCs w:val="24"/>
          <w:lang w:eastAsia="ru-RU"/>
        </w:rPr>
        <w:pict w14:anchorId="1A7A077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4" type="#_x0000_t32" style="position:absolute;left:0;text-align:left;margin-left:-.95pt;margin-top:.05pt;width:475pt;height:0;z-index:251668480" o:connectortype="straight"/>
        </w:pict>
      </w:r>
      <w:r w:rsidR="000B10D4" w:rsidRPr="000B10D4">
        <w:rPr>
          <w:b/>
          <w:i/>
          <w:sz w:val="24"/>
          <w:szCs w:val="24"/>
          <w:lang w:eastAsia="ru-RU"/>
        </w:rPr>
        <w:t>Проект, 1 редакция</w:t>
      </w:r>
    </w:p>
    <w:p w14:paraId="7091695C" w14:textId="77777777" w:rsidR="00B704A9" w:rsidRPr="000B10D4" w:rsidRDefault="00B704A9" w:rsidP="00343A18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lastRenderedPageBreak/>
        <w:t xml:space="preserve">ГОСТ 25336-82 Посуда и оборудование </w:t>
      </w:r>
      <w:proofErr w:type="gramStart"/>
      <w:r w:rsidRPr="000B10D4">
        <w:rPr>
          <w:sz w:val="24"/>
          <w:szCs w:val="24"/>
        </w:rPr>
        <w:t>лабораторные</w:t>
      </w:r>
      <w:proofErr w:type="gramEnd"/>
      <w:r w:rsidRPr="000B10D4">
        <w:rPr>
          <w:sz w:val="24"/>
          <w:szCs w:val="24"/>
        </w:rPr>
        <w:t xml:space="preserve"> стеклянные. Типы, основные параметры и размеры</w:t>
      </w:r>
    </w:p>
    <w:p w14:paraId="1583D959" w14:textId="77777777" w:rsidR="006054F0" w:rsidRPr="000B10D4" w:rsidRDefault="004E004A" w:rsidP="003A2A86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  <w:lang w:eastAsia="ru-RU"/>
        </w:rPr>
        <w:t>ГОСТ 12026-76 Бумага фильтровальная лабораторная. Технические условия</w:t>
      </w:r>
    </w:p>
    <w:p w14:paraId="7E35E699" w14:textId="77777777" w:rsidR="004E004A" w:rsidRPr="000B10D4" w:rsidRDefault="004E004A" w:rsidP="00BD432D">
      <w:pPr>
        <w:pStyle w:val="14"/>
        <w:ind w:right="-2"/>
        <w:rPr>
          <w:sz w:val="24"/>
          <w:szCs w:val="24"/>
          <w:lang w:eastAsia="ru-RU"/>
        </w:rPr>
      </w:pPr>
      <w:r w:rsidRPr="000B10D4">
        <w:rPr>
          <w:sz w:val="24"/>
          <w:szCs w:val="24"/>
          <w:lang w:eastAsia="ru-RU"/>
        </w:rPr>
        <w:t>ГОСТ 24104-2001 Весы лабораторные. Общие технические требования</w:t>
      </w:r>
    </w:p>
    <w:p w14:paraId="74DC6F6B" w14:textId="77777777" w:rsidR="004E004A" w:rsidRPr="000B10D4" w:rsidRDefault="004E004A" w:rsidP="00BD432D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t>ГОСТ 28498-90 Термометры жидкостные стеклянные. Общие технические требования. Методы испытаний</w:t>
      </w:r>
    </w:p>
    <w:p w14:paraId="47AB552E" w14:textId="77777777" w:rsidR="00B704A9" w:rsidRPr="000B10D4" w:rsidRDefault="00B704A9" w:rsidP="00BD432D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t>ГОСТ 29227-91 Посуда лабораторная стеклянная. Пипетки градуированные. Часть 1. Общие требования</w:t>
      </w:r>
    </w:p>
    <w:p w14:paraId="12EFA28D" w14:textId="77777777" w:rsidR="00CF35C6" w:rsidRPr="000B10D4" w:rsidRDefault="00CF35C6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 xml:space="preserve">ГОСТ 26809-86 Молоко и молочные продукты. Правила приемки, методы отбора и </w:t>
      </w:r>
      <w:r w:rsidR="004E004A" w:rsidRPr="000B10D4">
        <w:rPr>
          <w:rFonts w:eastAsia="Times New Roman"/>
          <w:lang w:eastAsia="ru-RU"/>
        </w:rPr>
        <w:t>подготовки проб к анализу</w:t>
      </w:r>
    </w:p>
    <w:p w14:paraId="0E3BB0BA" w14:textId="77777777" w:rsidR="008A4F62" w:rsidRPr="000B10D4" w:rsidRDefault="008A4F62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>ГОСТ 27583-88. Яйца куриные пищевые. Технические условия</w:t>
      </w:r>
    </w:p>
    <w:p w14:paraId="22F77736" w14:textId="77777777" w:rsidR="00EF6271" w:rsidRPr="000B10D4" w:rsidRDefault="00EF6271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14:paraId="0AA50978" w14:textId="77777777" w:rsidR="00EF6271" w:rsidRPr="000B10D4" w:rsidRDefault="00EF6271" w:rsidP="00343A18">
      <w:pPr>
        <w:pStyle w:val="Heading"/>
        <w:ind w:firstLine="568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0B10D4">
        <w:rPr>
          <w:rFonts w:ascii="Times New Roman" w:hAnsi="Times New Roman" w:cs="Times New Roman"/>
          <w:b w:val="0"/>
          <w:spacing w:val="20"/>
          <w:sz w:val="20"/>
          <w:szCs w:val="20"/>
        </w:rPr>
        <w:t xml:space="preserve">Примечание - </w:t>
      </w:r>
      <w:r w:rsidRPr="000B10D4">
        <w:rPr>
          <w:rFonts w:ascii="Times New Roman" w:hAnsi="Times New Roman" w:cs="Times New Roman"/>
          <w:b w:val="0"/>
          <w:sz w:val="20"/>
          <w:szCs w:val="20"/>
        </w:rPr>
        <w:t xml:space="preserve">При пользовании настоящим стандартом целесообразно проверить действие ссылочных нормативных документов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14:paraId="7868F291" w14:textId="77777777" w:rsidR="00EF6271" w:rsidRPr="000B10D4" w:rsidRDefault="00EF6271" w:rsidP="00BD432D">
      <w:pPr>
        <w:autoSpaceDE w:val="0"/>
        <w:autoSpaceDN w:val="0"/>
        <w:adjustRightInd w:val="0"/>
        <w:ind w:firstLine="567"/>
        <w:jc w:val="both"/>
      </w:pPr>
    </w:p>
    <w:p w14:paraId="6D2EAACC" w14:textId="77777777" w:rsidR="000D5675" w:rsidRPr="000B10D4" w:rsidRDefault="000D5675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0479198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CE7357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Термины и </w:t>
      </w:r>
      <w:r w:rsidRPr="000B10D4">
        <w:rPr>
          <w:rFonts w:ascii="Times New Roman" w:hAnsi="Times New Roman" w:cs="Times New Roman"/>
          <w:color w:val="auto"/>
          <w:sz w:val="24"/>
          <w:szCs w:val="24"/>
        </w:rPr>
        <w:t>определения</w:t>
      </w:r>
      <w:bookmarkEnd w:id="4"/>
    </w:p>
    <w:p w14:paraId="325B3358" w14:textId="77777777" w:rsidR="00BD432D" w:rsidRPr="000B10D4" w:rsidRDefault="00BD432D" w:rsidP="000D5675">
      <w:pPr>
        <w:ind w:firstLine="540"/>
        <w:jc w:val="both"/>
        <w:rPr>
          <w:b/>
        </w:rPr>
      </w:pPr>
    </w:p>
    <w:p w14:paraId="6FCD8BB6" w14:textId="77777777" w:rsidR="00B46C33" w:rsidRPr="000B10D4" w:rsidRDefault="00B46C33" w:rsidP="00B46C33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t xml:space="preserve">В настоящем стандарте применяются термины и определения </w:t>
      </w:r>
      <w:r w:rsidR="003A2A86" w:rsidRPr="000B10D4">
        <w:rPr>
          <w:sz w:val="24"/>
          <w:szCs w:val="24"/>
        </w:rPr>
        <w:t>по</w:t>
      </w:r>
      <w:r w:rsidRPr="000B10D4">
        <w:rPr>
          <w:sz w:val="24"/>
          <w:szCs w:val="24"/>
        </w:rPr>
        <w:t xml:space="preserve"> [1] и СТ РК 2.1.</w:t>
      </w:r>
    </w:p>
    <w:p w14:paraId="3B75AFAA" w14:textId="77777777" w:rsidR="00871F76" w:rsidRPr="000B10D4" w:rsidRDefault="00871F76" w:rsidP="00871F76">
      <w:pPr>
        <w:ind w:firstLine="567"/>
        <w:rPr>
          <w:b/>
          <w:bCs/>
        </w:rPr>
      </w:pPr>
    </w:p>
    <w:p w14:paraId="2CE0F1FD" w14:textId="48C65E1E" w:rsidR="00871F76" w:rsidRPr="000B10D4" w:rsidRDefault="00871F76" w:rsidP="004F25D2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5" w:name="_Toc10479199"/>
      <w:r w:rsidRPr="000B10D4">
        <w:rPr>
          <w:rFonts w:ascii="Times New Roman" w:hAnsi="Times New Roman" w:cs="Times New Roman"/>
          <w:bCs w:val="0"/>
          <w:color w:val="auto"/>
          <w:sz w:val="24"/>
          <w:szCs w:val="24"/>
        </w:rPr>
        <w:t>4 Отбор проб</w:t>
      </w:r>
      <w:bookmarkEnd w:id="5"/>
      <w:r w:rsidR="004F25D2" w:rsidRPr="004F25D2">
        <w:rPr>
          <w:rFonts w:ascii="Times New Roman" w:eastAsia="Times New Roman" w:hAnsi="Times New Roman" w:cs="Arial"/>
          <w:bCs w:val="0"/>
          <w:color w:val="auto"/>
          <w:sz w:val="18"/>
          <w:szCs w:val="20"/>
          <w:lang w:eastAsia="ru-RU"/>
        </w:rPr>
        <w:t xml:space="preserve"> </w:t>
      </w:r>
      <w:r w:rsidR="004F25D2" w:rsidRPr="004F25D2">
        <w:rPr>
          <w:rFonts w:ascii="Times New Roman" w:hAnsi="Times New Roman" w:cs="Times New Roman"/>
          <w:bCs w:val="0"/>
          <w:color w:val="auto"/>
          <w:sz w:val="24"/>
          <w:szCs w:val="24"/>
        </w:rPr>
        <w:t>для микробиологического анализа</w:t>
      </w:r>
    </w:p>
    <w:p w14:paraId="4CB03999" w14:textId="77777777" w:rsidR="00BD432D" w:rsidRPr="000B10D4" w:rsidRDefault="00BD432D" w:rsidP="004F25D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14:paraId="3CC88242" w14:textId="32D7BF78" w:rsidR="004F25D2" w:rsidRDefault="004F25D2" w:rsidP="00874F45">
      <w:pPr>
        <w:spacing w:line="243" w:lineRule="auto"/>
        <w:ind w:firstLine="567"/>
        <w:jc w:val="both"/>
        <w:rPr>
          <w:rFonts w:eastAsia="Times New Roman"/>
        </w:rPr>
      </w:pPr>
      <w:proofErr w:type="gramStart"/>
      <w:r w:rsidRPr="004F25D2">
        <w:rPr>
          <w:rFonts w:eastAsia="Times New Roman"/>
        </w:rPr>
        <w:t>Микробиологическому анализу подлежат: сырье, используемое для производства различных видов рыбной продукции, употребляемые в пищу в сыром виде продукты моря, различные виды готовой продукции, соленая, вяленая, копченая рыба, консервы, икра и т. д. в соответствии с перечнем групп продуктов в санитарно-эпидемиологических</w:t>
      </w:r>
      <w:r w:rsidR="00874F45">
        <w:rPr>
          <w:rFonts w:eastAsia="Times New Roman"/>
        </w:rPr>
        <w:t xml:space="preserve"> </w:t>
      </w:r>
      <w:r w:rsidRPr="004F25D2">
        <w:rPr>
          <w:rFonts w:eastAsia="Times New Roman"/>
        </w:rPr>
        <w:t>правилах</w:t>
      </w:r>
      <w:r w:rsidR="00182966">
        <w:rPr>
          <w:rFonts w:eastAsia="Times New Roman"/>
        </w:rPr>
        <w:t xml:space="preserve"> и нормативах СанПиН 2.3.2.1078-</w:t>
      </w:r>
      <w:r w:rsidRPr="004F25D2">
        <w:rPr>
          <w:rFonts w:eastAsia="Times New Roman"/>
        </w:rPr>
        <w:t>01 «Гигиенические требования безопасности и пищевой ценности пищевых продуктов», разделе 1.3.</w:t>
      </w:r>
      <w:proofErr w:type="gramEnd"/>
      <w:r w:rsidRPr="004F25D2">
        <w:rPr>
          <w:rFonts w:eastAsia="Times New Roman"/>
        </w:rPr>
        <w:t xml:space="preserve"> Отбор проб и подготовку к исследованию о</w:t>
      </w:r>
      <w:r w:rsidR="00182966">
        <w:rPr>
          <w:rFonts w:eastAsia="Times New Roman"/>
        </w:rPr>
        <w:t>существляют согласно ГОСТ 26668-</w:t>
      </w:r>
      <w:r w:rsidRPr="004F25D2">
        <w:rPr>
          <w:rFonts w:eastAsia="Times New Roman"/>
        </w:rPr>
        <w:t>85 «Продукты пищевые и вкусовые. Методы отбора проб для микробиол</w:t>
      </w:r>
      <w:r w:rsidR="00182966">
        <w:rPr>
          <w:rFonts w:eastAsia="Times New Roman"/>
        </w:rPr>
        <w:t>огических анализов», ГОСТ 26669-</w:t>
      </w:r>
      <w:r w:rsidRPr="004F25D2">
        <w:rPr>
          <w:rFonts w:eastAsia="Times New Roman"/>
        </w:rPr>
        <w:t>85 «Продукты пищевые и вкусовые. Подготовка проб для микробио</w:t>
      </w:r>
      <w:r w:rsidR="00182966">
        <w:rPr>
          <w:rFonts w:eastAsia="Times New Roman"/>
        </w:rPr>
        <w:t>логических анализов», ГОСТ 7631-</w:t>
      </w:r>
      <w:r w:rsidRPr="004F25D2">
        <w:rPr>
          <w:rFonts w:eastAsia="Times New Roman"/>
        </w:rPr>
        <w:t xml:space="preserve">85 «Рыба, морские млекопитающие, морские беспозвоночные и продукты их переработки. </w:t>
      </w:r>
      <w:proofErr w:type="gramStart"/>
      <w:r w:rsidRPr="004F25D2">
        <w:rPr>
          <w:rFonts w:eastAsia="Times New Roman"/>
        </w:rPr>
        <w:t>Правила приемки, органолептические методы оценки качества, методы отбора проб для лабораторных испытаний», а также «Инструкции по санитарно-микробиологическому контролю производства пищевой продукции из рыбы и морских беспозвоночных» № 5319-91 от 22.02.91, утв. М3 СССР и справочника «Санитарная микробиология» (1998 г.) Пробы для бактериологического исследования собирают до изъятия образцов для органолептического и химического анализа.</w:t>
      </w:r>
      <w:proofErr w:type="gramEnd"/>
    </w:p>
    <w:p w14:paraId="6768E24D" w14:textId="3E7EDEAD" w:rsidR="004F25D2" w:rsidRPr="004F25D2" w:rsidRDefault="004F25D2" w:rsidP="004F25D2">
      <w:pPr>
        <w:spacing w:line="241" w:lineRule="auto"/>
        <w:ind w:left="20" w:right="60" w:firstLine="689"/>
        <w:jc w:val="both"/>
        <w:rPr>
          <w:rFonts w:eastAsia="Times New Roman"/>
        </w:rPr>
      </w:pPr>
      <w:r w:rsidRPr="004F25D2">
        <w:rPr>
          <w:rFonts w:eastAsia="Times New Roman"/>
        </w:rPr>
        <w:t xml:space="preserve">Пробы продуктов отбирают асептическим способом, исключающим микробное загрязнение из окружающей среды, и переносят в стерильную посуду или на стерильную бумагу, фольгу с помощью стерильных инструментов (ножа, пинцета, ложки, пробоотборника). </w:t>
      </w:r>
      <w:proofErr w:type="gramStart"/>
      <w:r w:rsidRPr="004F25D2">
        <w:rPr>
          <w:rFonts w:eastAsia="Times New Roman"/>
        </w:rPr>
        <w:t xml:space="preserve">Масса (объем) пробы, устанавливаемая в соответствии с нормативно-техническими документами на конкретный вид продукции, должна быть достаточной для выполнения микробиологического анализа и соответствовать требованиям санитарно-эпидемиологических правил и нормативов </w:t>
      </w:r>
      <w:r w:rsidRPr="00874F45">
        <w:rPr>
          <w:rFonts w:eastAsia="Times New Roman"/>
        </w:rPr>
        <w:t>СанПиН 2.3.2.1078</w:t>
      </w:r>
      <w:r w:rsidR="00182966">
        <w:rPr>
          <w:rFonts w:eastAsia="Times New Roman"/>
        </w:rPr>
        <w:t>-</w:t>
      </w:r>
      <w:r w:rsidRPr="00874F45">
        <w:rPr>
          <w:rFonts w:eastAsia="Times New Roman"/>
        </w:rPr>
        <w:t>01</w:t>
      </w:r>
      <w:r w:rsidRPr="004F25D2">
        <w:rPr>
          <w:rFonts w:eastAsia="Times New Roman"/>
        </w:rPr>
        <w:t xml:space="preserve"> «Гигиенические требования безопасности и пищевой ценности пищевых продуктов», определяющим </w:t>
      </w:r>
      <w:r w:rsidRPr="004F25D2">
        <w:rPr>
          <w:rFonts w:eastAsia="Times New Roman"/>
        </w:rPr>
        <w:lastRenderedPageBreak/>
        <w:t>допустимые концентрации этих микроорганизмов в 1 г исследуемого продукта или отсутствие их в навеске 25 г. Общая масса пробы должна быть</w:t>
      </w:r>
      <w:proofErr w:type="gramEnd"/>
      <w:r w:rsidRPr="004F25D2">
        <w:rPr>
          <w:rFonts w:eastAsia="Times New Roman"/>
        </w:rPr>
        <w:t xml:space="preserve"> около 200 г, а икры - 25 г.</w:t>
      </w:r>
    </w:p>
    <w:p w14:paraId="5906D7D8" w14:textId="45CFFFE9" w:rsidR="004F25D2" w:rsidRPr="004F25D2" w:rsidRDefault="004F25D2" w:rsidP="004F25D2">
      <w:pPr>
        <w:spacing w:line="265" w:lineRule="auto"/>
        <w:ind w:right="20" w:firstLine="709"/>
        <w:jc w:val="both"/>
        <w:rPr>
          <w:rFonts w:eastAsia="Times New Roman"/>
        </w:rPr>
      </w:pPr>
      <w:r w:rsidRPr="004F25D2">
        <w:rPr>
          <w:rFonts w:eastAsia="Times New Roman"/>
        </w:rPr>
        <w:t>Из каждой партии крупной рыбы: свежей, охлажденной, мороженой, соленой, пряной, маринованной, сушеной, вяленой, копченой и крупных экземпляров морских беспозвоночных отбирают не более 3-х штук. От каждого экземпляра из нескольких мест вырезают кусочки с кожей и мышцами, мелкою рыбу (3— 10 штук) берут целиком из разных мест исследуемой партии. Гидробионтов (мелких рыб, мидий, устриц, креветок, крабов) отлавливают и доставляют в лаборатории в ведрах, банках или других сосудах с водой, в которой они находились до отлова. Морскую воду для качественного исследования отбирают в объеме 1,0 л, а для количественного - в объеме 200 мл в стерильную посуду с непромокаемой пробкой. В лабораторию пробы доставляют в опечатанном виде с сопроводительными документами. Материал исследуют немедленно после доставки.</w:t>
      </w:r>
    </w:p>
    <w:p w14:paraId="76935421" w14:textId="77777777" w:rsidR="004F25D2" w:rsidRPr="004F25D2" w:rsidRDefault="004F25D2" w:rsidP="004F25D2">
      <w:pPr>
        <w:spacing w:line="1" w:lineRule="exact"/>
        <w:ind w:firstLine="709"/>
        <w:rPr>
          <w:rFonts w:eastAsia="Times New Roman"/>
        </w:rPr>
      </w:pPr>
    </w:p>
    <w:p w14:paraId="428AE63F" w14:textId="2281BC3C" w:rsidR="004F25D2" w:rsidRPr="004F25D2" w:rsidRDefault="004F25D2" w:rsidP="004F25D2">
      <w:pPr>
        <w:spacing w:line="250" w:lineRule="auto"/>
        <w:ind w:firstLine="709"/>
        <w:jc w:val="both"/>
        <w:rPr>
          <w:rFonts w:eastAsia="Times New Roman"/>
        </w:rPr>
      </w:pPr>
      <w:r w:rsidRPr="004F25D2">
        <w:rPr>
          <w:rFonts w:eastAsia="Times New Roman"/>
        </w:rPr>
        <w:t>Порядок отбора, доставки и исследования материала от больного, проб воды и других объектов описан в методических указаниях МУ 4.2.1097—02 «Лабораторная диагностика холеры» и МУК 4.2.1793</w:t>
      </w:r>
      <w:r>
        <w:rPr>
          <w:rFonts w:eastAsia="Times New Roman"/>
        </w:rPr>
        <w:t xml:space="preserve"> </w:t>
      </w:r>
      <w:r w:rsidRPr="004F25D2">
        <w:rPr>
          <w:rFonts w:eastAsia="Times New Roman"/>
        </w:rPr>
        <w:t xml:space="preserve">«Лабораторная диагностика заболеваний, вызываемых </w:t>
      </w:r>
      <w:proofErr w:type="spellStart"/>
      <w:r w:rsidRPr="004F25D2">
        <w:rPr>
          <w:rFonts w:eastAsia="Times New Roman"/>
        </w:rPr>
        <w:t>парагемолитическими</w:t>
      </w:r>
      <w:proofErr w:type="spellEnd"/>
      <w:r w:rsidRPr="004F25D2">
        <w:rPr>
          <w:rFonts w:eastAsia="Times New Roman"/>
        </w:rPr>
        <w:t xml:space="preserve"> и другими патогенными для человека вибрионами».</w:t>
      </w:r>
    </w:p>
    <w:p w14:paraId="488A0038" w14:textId="65AFC624" w:rsidR="004F25D2" w:rsidRPr="004F25D2" w:rsidRDefault="004F25D2" w:rsidP="004F25D2">
      <w:pPr>
        <w:spacing w:line="242" w:lineRule="auto"/>
        <w:ind w:right="60" w:firstLine="709"/>
        <w:jc w:val="both"/>
        <w:rPr>
          <w:rFonts w:eastAsia="Times New Roman"/>
        </w:rPr>
      </w:pPr>
    </w:p>
    <w:p w14:paraId="249F866E" w14:textId="77777777" w:rsidR="00F01112" w:rsidRPr="000B10D4" w:rsidRDefault="00846DD8" w:rsidP="004F25D2">
      <w:pPr>
        <w:pStyle w:val="14"/>
        <w:ind w:firstLine="709"/>
        <w:outlineLvl w:val="0"/>
        <w:rPr>
          <w:b/>
          <w:sz w:val="24"/>
          <w:szCs w:val="24"/>
          <w:lang w:eastAsia="ru-RU"/>
        </w:rPr>
      </w:pPr>
      <w:bookmarkStart w:id="6" w:name="_Toc10479200"/>
      <w:r w:rsidRPr="000B10D4">
        <w:rPr>
          <w:rFonts w:eastAsia="MS Mincho"/>
          <w:b/>
          <w:sz w:val="24"/>
          <w:szCs w:val="24"/>
        </w:rPr>
        <w:t>5</w:t>
      </w:r>
      <w:r w:rsidR="005E1D6D">
        <w:rPr>
          <w:rFonts w:eastAsia="MS Mincho"/>
          <w:b/>
          <w:sz w:val="24"/>
          <w:szCs w:val="24"/>
        </w:rPr>
        <w:t xml:space="preserve"> </w:t>
      </w:r>
      <w:r w:rsidR="00F33491" w:rsidRPr="000B10D4">
        <w:rPr>
          <w:b/>
          <w:sz w:val="24"/>
          <w:szCs w:val="24"/>
          <w:lang w:eastAsia="ru-RU"/>
        </w:rPr>
        <w:t>Точность измерений</w:t>
      </w:r>
      <w:bookmarkEnd w:id="6"/>
    </w:p>
    <w:p w14:paraId="16F4F4AB" w14:textId="77777777" w:rsidR="00BD432D" w:rsidRPr="004F25D2" w:rsidRDefault="00BD432D" w:rsidP="004F25D2">
      <w:pPr>
        <w:pStyle w:val="14"/>
        <w:ind w:firstLine="709"/>
        <w:rPr>
          <w:rFonts w:eastAsia="MS Mincho"/>
          <w:b/>
          <w:sz w:val="24"/>
          <w:szCs w:val="24"/>
        </w:rPr>
      </w:pPr>
    </w:p>
    <w:p w14:paraId="146F19DE" w14:textId="43171CE7" w:rsidR="004F25D2" w:rsidRPr="004F25D2" w:rsidRDefault="00F33491" w:rsidP="004F25D2">
      <w:pPr>
        <w:spacing w:line="253" w:lineRule="auto"/>
        <w:ind w:firstLine="709"/>
        <w:jc w:val="both"/>
        <w:rPr>
          <w:rFonts w:eastAsia="Times New Roman"/>
        </w:rPr>
      </w:pPr>
      <w:r w:rsidRPr="004F25D2">
        <w:rPr>
          <w:rFonts w:eastAsia="Times New Roman"/>
          <w:lang w:eastAsia="ru-RU"/>
        </w:rPr>
        <w:t>Настоящ</w:t>
      </w:r>
      <w:r w:rsidR="00BD432D" w:rsidRPr="004F25D2">
        <w:rPr>
          <w:rFonts w:eastAsia="Times New Roman"/>
          <w:lang w:eastAsia="ru-RU"/>
        </w:rPr>
        <w:t>ий</w:t>
      </w:r>
      <w:r w:rsidRPr="004F25D2">
        <w:rPr>
          <w:rFonts w:eastAsia="Times New Roman"/>
          <w:lang w:eastAsia="ru-RU"/>
        </w:rPr>
        <w:t xml:space="preserve"> метод обеспечивает измерение </w:t>
      </w:r>
      <w:r w:rsidR="004F25D2" w:rsidRPr="004F25D2">
        <w:rPr>
          <w:rFonts w:eastAsia="Times New Roman"/>
        </w:rPr>
        <w:t xml:space="preserve">Из поступивших в лабораторию проб продуктов берут навеску 25 г, измельчают и гомогенизируют в </w:t>
      </w:r>
      <w:proofErr w:type="spellStart"/>
      <w:r w:rsidR="004F25D2" w:rsidRPr="004F25D2">
        <w:rPr>
          <w:rFonts w:eastAsia="Times New Roman"/>
        </w:rPr>
        <w:t>размельчителе</w:t>
      </w:r>
      <w:proofErr w:type="spellEnd"/>
      <w:r w:rsidR="004F25D2" w:rsidRPr="004F25D2">
        <w:rPr>
          <w:rFonts w:eastAsia="Times New Roman"/>
        </w:rPr>
        <w:t xml:space="preserve"> тканей (например, блендере, гомогенизаторе типа </w:t>
      </w:r>
      <w:proofErr w:type="spellStart"/>
      <w:r w:rsidR="004F25D2" w:rsidRPr="004F25D2">
        <w:rPr>
          <w:rFonts w:eastAsia="Times New Roman"/>
        </w:rPr>
        <w:t>Stomacher</w:t>
      </w:r>
      <w:proofErr w:type="spellEnd"/>
      <w:r w:rsidR="004F25D2" w:rsidRPr="004F25D2">
        <w:rPr>
          <w:rFonts w:eastAsia="Times New Roman"/>
        </w:rPr>
        <w:t xml:space="preserve"> со стерильными пакетами или других с аналогичными характеристиками, разрешенных к применению для этих целей в Российской Федерации в установленном порядке) или тщательно растирают в стерильной ступке с 2—3 г стерильного кварцевого песка.</w:t>
      </w:r>
    </w:p>
    <w:p w14:paraId="05402388" w14:textId="77777777" w:rsidR="004F25D2" w:rsidRPr="004F25D2" w:rsidRDefault="004F25D2" w:rsidP="004F25D2">
      <w:pPr>
        <w:spacing w:line="3" w:lineRule="exact"/>
        <w:ind w:firstLine="709"/>
        <w:rPr>
          <w:rFonts w:eastAsia="Times New Roman"/>
        </w:rPr>
      </w:pPr>
    </w:p>
    <w:p w14:paraId="263029DB" w14:textId="4219C19A" w:rsidR="004F25D2" w:rsidRPr="004F25D2" w:rsidRDefault="004F25D2" w:rsidP="00F5440E">
      <w:pPr>
        <w:spacing w:line="249" w:lineRule="auto"/>
        <w:ind w:firstLine="709"/>
        <w:jc w:val="both"/>
        <w:rPr>
          <w:rFonts w:eastAsia="Times New Roman"/>
        </w:rPr>
      </w:pPr>
      <w:r w:rsidRPr="004F25D2">
        <w:rPr>
          <w:rFonts w:eastAsia="Times New Roman"/>
        </w:rPr>
        <w:t xml:space="preserve">При количественном определении </w:t>
      </w:r>
      <w:proofErr w:type="spellStart"/>
      <w:r w:rsidRPr="004F25D2">
        <w:rPr>
          <w:rFonts w:eastAsia="Times New Roman"/>
        </w:rPr>
        <w:t>парагемолитических</w:t>
      </w:r>
      <w:proofErr w:type="spellEnd"/>
      <w:r w:rsidRPr="004F25D2">
        <w:rPr>
          <w:rFonts w:eastAsia="Times New Roman"/>
        </w:rPr>
        <w:t xml:space="preserve"> вибрионов измельченную навеску переносят в стерильную колбу с 225 мл 0,1 %</w:t>
      </w:r>
      <w:r w:rsidR="00F5440E">
        <w:rPr>
          <w:rFonts w:eastAsia="Times New Roman"/>
        </w:rPr>
        <w:t xml:space="preserve"> </w:t>
      </w:r>
      <w:r w:rsidRPr="004F25D2">
        <w:rPr>
          <w:rFonts w:eastAsia="Times New Roman"/>
        </w:rPr>
        <w:t xml:space="preserve">-го раствора </w:t>
      </w:r>
      <w:proofErr w:type="spellStart"/>
      <w:r w:rsidRPr="004F25D2">
        <w:rPr>
          <w:rFonts w:eastAsia="Times New Roman"/>
        </w:rPr>
        <w:t>пептонной</w:t>
      </w:r>
      <w:proofErr w:type="spellEnd"/>
      <w:r w:rsidRPr="004F25D2">
        <w:rPr>
          <w:rFonts w:eastAsia="Times New Roman"/>
        </w:rPr>
        <w:t xml:space="preserve"> воды с 3 % натрия хлорида (п. </w:t>
      </w:r>
      <w:r w:rsidR="00CD774F">
        <w:rPr>
          <w:rFonts w:eastAsia="Times New Roman"/>
        </w:rPr>
        <w:t>8</w:t>
      </w:r>
      <w:r w:rsidRPr="004F25D2">
        <w:rPr>
          <w:rFonts w:eastAsia="Times New Roman"/>
        </w:rPr>
        <w:t xml:space="preserve">.2.1.2), получая исходное разведение 1: 10. Взвесь тщательно взбалтывают, не допуская намокания пробки, дают отстояться и из </w:t>
      </w:r>
      <w:proofErr w:type="spellStart"/>
      <w:r w:rsidRPr="004F25D2">
        <w:rPr>
          <w:rFonts w:eastAsia="Times New Roman"/>
        </w:rPr>
        <w:t>надосадочной</w:t>
      </w:r>
      <w:proofErr w:type="spellEnd"/>
      <w:r w:rsidRPr="004F25D2">
        <w:rPr>
          <w:rFonts w:eastAsia="Times New Roman"/>
        </w:rPr>
        <w:t xml:space="preserve"> жидкости готовят десятикратные разведения (1 : 100, 1 : 1 000) путем последовательного переноса по 1,0 мл из предыдущего разведения в 9,0 мл разводя­ щей жидкости, каждый раз меняя пипетку для смешивания и переноса взвеси. В качестве разводящей жидкости могут быть использованы 0,1 %-й раствор пептона с 3 % натрия хлорида или фосфатной буферный раствор (п. </w:t>
      </w:r>
      <w:r w:rsidR="00CD774F">
        <w:rPr>
          <w:rFonts w:eastAsia="Times New Roman"/>
        </w:rPr>
        <w:t>8</w:t>
      </w:r>
      <w:r w:rsidRPr="004F25D2">
        <w:rPr>
          <w:rFonts w:eastAsia="Times New Roman"/>
        </w:rPr>
        <w:t>.2.1.1). При контроле на соответствие СанПиН 2.3.2.1078—01 «Гигиенические требования безопасности и пищевой ценности пищевых продуктов» готовят десятикратные разведения до 10</w:t>
      </w:r>
      <w:r w:rsidR="0054253D" w:rsidRPr="0054253D">
        <w:rPr>
          <w:rFonts w:eastAsia="Times New Roman"/>
          <w:vertAlign w:val="superscript"/>
        </w:rPr>
        <w:t>-</w:t>
      </w:r>
      <w:r w:rsidRPr="0054253D">
        <w:rPr>
          <w:rFonts w:eastAsia="Times New Roman"/>
          <w:vertAlign w:val="superscript"/>
        </w:rPr>
        <w:t>3</w:t>
      </w:r>
      <w:r w:rsidRPr="004F25D2">
        <w:rPr>
          <w:rFonts w:eastAsia="Times New Roman"/>
        </w:rPr>
        <w:t>,</w:t>
      </w:r>
      <w:r w:rsidR="00F5440E">
        <w:rPr>
          <w:rFonts w:eastAsia="Times New Roman"/>
        </w:rPr>
        <w:t xml:space="preserve"> </w:t>
      </w:r>
      <w:r w:rsidRPr="004F25D2">
        <w:rPr>
          <w:rFonts w:eastAsia="Times New Roman"/>
        </w:rPr>
        <w:t>при расследовании вспышек пищевых токсикоинфекций (ПТИ) - до разведения 10</w:t>
      </w:r>
      <w:r w:rsidR="0054253D" w:rsidRPr="0054253D">
        <w:rPr>
          <w:rFonts w:eastAsia="Times New Roman"/>
          <w:vertAlign w:val="superscript"/>
        </w:rPr>
        <w:t>-</w:t>
      </w:r>
      <w:r w:rsidRPr="0054253D">
        <w:rPr>
          <w:rFonts w:eastAsia="Times New Roman"/>
          <w:vertAlign w:val="superscript"/>
        </w:rPr>
        <w:t>7</w:t>
      </w:r>
      <w:r w:rsidRPr="004F25D2">
        <w:rPr>
          <w:rFonts w:eastAsia="Times New Roman"/>
        </w:rPr>
        <w:t xml:space="preserve">. Во избежание ошибок при количественном определении </w:t>
      </w:r>
      <w:proofErr w:type="spellStart"/>
      <w:r w:rsidRPr="004F25D2">
        <w:rPr>
          <w:rFonts w:eastAsia="Times New Roman"/>
        </w:rPr>
        <w:t>парагемолитических</w:t>
      </w:r>
      <w:proofErr w:type="spellEnd"/>
      <w:r w:rsidRPr="004F25D2">
        <w:rPr>
          <w:rFonts w:eastAsia="Times New Roman"/>
        </w:rPr>
        <w:t xml:space="preserve"> вибрионов интервал между приготовлением разведений исследуемого продукта и посевом на питательные среды должен быть не более 45 мин.</w:t>
      </w:r>
    </w:p>
    <w:p w14:paraId="20C2713B" w14:textId="77777777" w:rsidR="004F25D2" w:rsidRPr="004F25D2" w:rsidRDefault="004F25D2" w:rsidP="004F25D2">
      <w:pPr>
        <w:spacing w:line="3" w:lineRule="exact"/>
        <w:ind w:firstLine="709"/>
        <w:rPr>
          <w:rFonts w:eastAsia="Times New Roman"/>
        </w:rPr>
      </w:pPr>
    </w:p>
    <w:p w14:paraId="2B852822" w14:textId="0EDD4DF4" w:rsidR="00F5440E" w:rsidRDefault="004F25D2" w:rsidP="00F5440E">
      <w:pPr>
        <w:spacing w:line="263" w:lineRule="auto"/>
        <w:ind w:left="20"/>
        <w:jc w:val="both"/>
        <w:rPr>
          <w:rFonts w:eastAsia="Times New Roman"/>
          <w:sz w:val="18"/>
        </w:rPr>
      </w:pPr>
      <w:r w:rsidRPr="004F25D2">
        <w:rPr>
          <w:rFonts w:eastAsia="Times New Roman"/>
        </w:rPr>
        <w:t xml:space="preserve">Для определения присутствия (отсутствия) </w:t>
      </w:r>
      <w:proofErr w:type="spellStart"/>
      <w:r w:rsidRPr="004F25D2">
        <w:rPr>
          <w:rFonts w:eastAsia="Times New Roman"/>
        </w:rPr>
        <w:t>парагемолитических</w:t>
      </w:r>
      <w:proofErr w:type="spellEnd"/>
      <w:r w:rsidRPr="004F25D2">
        <w:rPr>
          <w:rFonts w:eastAsia="Times New Roman"/>
        </w:rPr>
        <w:t xml:space="preserve"> вибрионов в исследуемой пробе всю гомогенизированную навеску в 25 г переносят в 125 мл жидкой среды обогащения - 1 %-й </w:t>
      </w:r>
      <w:proofErr w:type="spellStart"/>
      <w:r w:rsidRPr="004F25D2">
        <w:rPr>
          <w:rFonts w:eastAsia="Times New Roman"/>
        </w:rPr>
        <w:t>пептонной</w:t>
      </w:r>
      <w:proofErr w:type="spellEnd"/>
      <w:r w:rsidRPr="004F25D2">
        <w:rPr>
          <w:rFonts w:eastAsia="Times New Roman"/>
        </w:rPr>
        <w:t xml:space="preserve"> воды с 3 % натрия хлорида и ингибиторами роста сопутствующей микрофлоры или без них. Исследования проводят с соблюдением </w:t>
      </w:r>
      <w:r w:rsidRPr="00F5440E">
        <w:rPr>
          <w:rFonts w:eastAsia="Times New Roman"/>
        </w:rPr>
        <w:t>требова</w:t>
      </w:r>
      <w:r w:rsidR="00F5440E" w:rsidRPr="00F5440E">
        <w:rPr>
          <w:rFonts w:eastAsia="Times New Roman"/>
        </w:rPr>
        <w:t>ний санитарно-эпидемиологических правил СП 1.2.731—99 «Безопасность работы с микроорганизмами Ш—IV групп патогенности и гельминтами» в лабораториях, имеющих лицензии на работу с микроорганизмами III—IV групп патогенности.</w:t>
      </w:r>
    </w:p>
    <w:p w14:paraId="296ACA36" w14:textId="77777777" w:rsidR="00F5440E" w:rsidRDefault="00F5440E" w:rsidP="00F5440E">
      <w:pPr>
        <w:spacing w:line="0" w:lineRule="atLeast"/>
        <w:ind w:right="-79" w:firstLine="709"/>
        <w:jc w:val="both"/>
        <w:rPr>
          <w:rFonts w:eastAsia="Times New Roman"/>
          <w:b/>
          <w:sz w:val="18"/>
        </w:rPr>
      </w:pPr>
    </w:p>
    <w:p w14:paraId="7358A07E" w14:textId="40C91594" w:rsidR="00F5440E" w:rsidRDefault="00F5440E" w:rsidP="00C92487">
      <w:pPr>
        <w:ind w:right="-79" w:firstLine="567"/>
        <w:jc w:val="both"/>
        <w:rPr>
          <w:rFonts w:eastAsia="Times New Roman"/>
          <w:b/>
        </w:rPr>
      </w:pPr>
      <w:r>
        <w:rPr>
          <w:rFonts w:eastAsia="Times New Roman"/>
          <w:b/>
        </w:rPr>
        <w:t>6</w:t>
      </w:r>
      <w:r w:rsidRPr="00F5440E">
        <w:rPr>
          <w:rFonts w:eastAsia="Times New Roman"/>
          <w:b/>
        </w:rPr>
        <w:t xml:space="preserve"> Схема бактериологического анализа</w:t>
      </w:r>
    </w:p>
    <w:p w14:paraId="76064FA1" w14:textId="77777777" w:rsidR="00874F45" w:rsidRPr="00F5440E" w:rsidRDefault="00874F45" w:rsidP="00C92487">
      <w:pPr>
        <w:ind w:right="-79" w:firstLine="567"/>
        <w:jc w:val="both"/>
        <w:rPr>
          <w:rFonts w:eastAsia="Times New Roman"/>
          <w:b/>
        </w:rPr>
      </w:pPr>
    </w:p>
    <w:p w14:paraId="48B57405" w14:textId="5E952D1C" w:rsidR="00F5440E" w:rsidRPr="00F5440E" w:rsidRDefault="00F5440E" w:rsidP="00C92487">
      <w:pPr>
        <w:ind w:left="20" w:right="20" w:firstLine="567"/>
        <w:jc w:val="both"/>
        <w:rPr>
          <w:rFonts w:eastAsia="Times New Roman"/>
        </w:rPr>
      </w:pPr>
      <w:r w:rsidRPr="00F5440E">
        <w:rPr>
          <w:rFonts w:eastAsia="Times New Roman"/>
        </w:rPr>
        <w:t xml:space="preserve">Метод основан на выявлении в посевах исследуемого материала на элективных агаровых средах колоний, подозрительных на </w:t>
      </w:r>
      <w:proofErr w:type="spellStart"/>
      <w:r w:rsidRPr="00F5440E">
        <w:rPr>
          <w:rFonts w:eastAsia="Times New Roman"/>
        </w:rPr>
        <w:t>парагемолитические</w:t>
      </w:r>
      <w:proofErr w:type="spellEnd"/>
      <w:r w:rsidRPr="00F5440E">
        <w:rPr>
          <w:rFonts w:eastAsia="Times New Roman"/>
        </w:rPr>
        <w:t xml:space="preserve"> вибрионы, последующего выделения из них чистой культуры</w:t>
      </w:r>
      <w:r>
        <w:rPr>
          <w:rFonts w:eastAsia="Times New Roman"/>
        </w:rPr>
        <w:t xml:space="preserve"> </w:t>
      </w:r>
      <w:r w:rsidRPr="00F5440E">
        <w:rPr>
          <w:rFonts w:eastAsia="Times New Roman"/>
        </w:rPr>
        <w:t xml:space="preserve">идентификации её по набору признаков, определяющих принадлежность к виду V. </w:t>
      </w:r>
      <w:proofErr w:type="spellStart"/>
      <w:r w:rsidRPr="00F5440E">
        <w:rPr>
          <w:rFonts w:eastAsia="Times New Roman"/>
        </w:rPr>
        <w:t>parahaemolyticus</w:t>
      </w:r>
      <w:proofErr w:type="spellEnd"/>
      <w:r w:rsidRPr="00F5440E">
        <w:rPr>
          <w:rFonts w:eastAsia="Times New Roman"/>
        </w:rPr>
        <w:t>.</w:t>
      </w:r>
    </w:p>
    <w:p w14:paraId="7430B556" w14:textId="6FB3898D" w:rsidR="00F5440E" w:rsidRPr="00F5440E" w:rsidRDefault="00C92487" w:rsidP="00C92487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В </w:t>
      </w:r>
      <w:r w:rsidR="00F5440E" w:rsidRPr="00F5440E">
        <w:rPr>
          <w:rFonts w:eastAsia="Times New Roman"/>
        </w:rPr>
        <w:t xml:space="preserve">работе используют готовые питательные среды, разрешенные к применению для этих целей в </w:t>
      </w:r>
      <w:r w:rsidR="00874F45">
        <w:rPr>
          <w:rFonts w:eastAsia="Times New Roman"/>
        </w:rPr>
        <w:t>Республике Казахстан</w:t>
      </w:r>
      <w:r w:rsidR="00F5440E" w:rsidRPr="00F5440E">
        <w:rPr>
          <w:rFonts w:eastAsia="Times New Roman"/>
        </w:rPr>
        <w:t xml:space="preserve"> в установленном порядке, и лабораторного изготовления. Обогатительные и элективные среды должны содержать натрия хлорида до 3 %, а дифференциально­ диагностические - от 1,5</w:t>
      </w:r>
      <w:r w:rsidR="00874F45">
        <w:rPr>
          <w:rFonts w:eastAsia="Times New Roman"/>
        </w:rPr>
        <w:t xml:space="preserve"> </w:t>
      </w:r>
      <w:r w:rsidR="00874F45" w:rsidRPr="00F5440E">
        <w:rPr>
          <w:rFonts w:eastAsia="Times New Roman"/>
        </w:rPr>
        <w:t>%</w:t>
      </w:r>
      <w:r w:rsidR="00F5440E" w:rsidRPr="00F5440E">
        <w:rPr>
          <w:rFonts w:eastAsia="Times New Roman"/>
        </w:rPr>
        <w:t xml:space="preserve"> до 3,0 %.</w:t>
      </w:r>
    </w:p>
    <w:p w14:paraId="5E7EA086" w14:textId="2E616CA1" w:rsidR="004F25D2" w:rsidRPr="00F5440E" w:rsidRDefault="004F25D2" w:rsidP="00C92487">
      <w:pPr>
        <w:ind w:firstLine="567"/>
        <w:jc w:val="both"/>
        <w:rPr>
          <w:rFonts w:eastAsia="Times New Roman"/>
        </w:rPr>
      </w:pPr>
    </w:p>
    <w:p w14:paraId="7C5536EB" w14:textId="757112C1" w:rsidR="00F5440E" w:rsidRDefault="00874F45" w:rsidP="00C92487">
      <w:pPr>
        <w:ind w:right="-99" w:firstLine="567"/>
        <w:jc w:val="both"/>
        <w:rPr>
          <w:rFonts w:eastAsia="Times New Roman"/>
          <w:b/>
          <w:iCs/>
        </w:rPr>
      </w:pPr>
      <w:r>
        <w:rPr>
          <w:rFonts w:eastAsia="Times New Roman"/>
          <w:b/>
          <w:iCs/>
        </w:rPr>
        <w:t>6.1</w:t>
      </w:r>
      <w:r w:rsidR="00F5440E" w:rsidRPr="00C21E9E">
        <w:rPr>
          <w:rFonts w:eastAsia="Times New Roman"/>
          <w:b/>
          <w:iCs/>
        </w:rPr>
        <w:t xml:space="preserve"> Исследование пищевых продуктов</w:t>
      </w:r>
    </w:p>
    <w:p w14:paraId="0DE96709" w14:textId="77777777" w:rsidR="00874F45" w:rsidRPr="00C21E9E" w:rsidRDefault="00874F45" w:rsidP="00C92487">
      <w:pPr>
        <w:ind w:right="-99" w:firstLine="567"/>
        <w:jc w:val="both"/>
        <w:rPr>
          <w:rFonts w:eastAsia="Times New Roman"/>
          <w:b/>
          <w:iCs/>
        </w:rPr>
      </w:pPr>
    </w:p>
    <w:p w14:paraId="7603753B" w14:textId="70007DAF" w:rsidR="00F5440E" w:rsidRPr="00F5440E" w:rsidRDefault="00F5440E" w:rsidP="00C92487">
      <w:pPr>
        <w:ind w:left="20" w:right="20" w:firstLine="567"/>
        <w:jc w:val="both"/>
        <w:rPr>
          <w:rFonts w:eastAsia="Times New Roman"/>
          <w:bCs/>
        </w:rPr>
      </w:pPr>
      <w:r w:rsidRPr="00F5440E">
        <w:rPr>
          <w:rFonts w:eastAsia="Times New Roman"/>
          <w:bCs/>
        </w:rPr>
        <w:t xml:space="preserve">Порядок исследования и содержание работы по этапам схематически представлены на </w:t>
      </w:r>
      <w:r>
        <w:rPr>
          <w:rFonts w:eastAsia="Times New Roman"/>
          <w:bCs/>
        </w:rPr>
        <w:t>Р</w:t>
      </w:r>
      <w:r w:rsidRPr="00F5440E">
        <w:rPr>
          <w:rFonts w:eastAsia="Times New Roman"/>
          <w:bCs/>
        </w:rPr>
        <w:t>ис</w:t>
      </w:r>
      <w:r>
        <w:rPr>
          <w:rFonts w:eastAsia="Times New Roman"/>
          <w:bCs/>
        </w:rPr>
        <w:t xml:space="preserve">унке </w:t>
      </w:r>
      <w:r w:rsidRPr="00F5440E">
        <w:rPr>
          <w:rFonts w:eastAsia="Times New Roman"/>
          <w:bCs/>
        </w:rPr>
        <w:t>1.</w:t>
      </w:r>
    </w:p>
    <w:p w14:paraId="0864ADD8" w14:textId="70690D08" w:rsidR="00F5440E" w:rsidRPr="00F5440E" w:rsidRDefault="00F5440E" w:rsidP="00C92487">
      <w:pPr>
        <w:spacing w:line="0" w:lineRule="atLeast"/>
        <w:ind w:firstLine="567"/>
        <w:jc w:val="both"/>
        <w:rPr>
          <w:rFonts w:eastAsia="Times New Roman"/>
          <w:bCs/>
        </w:rPr>
      </w:pPr>
      <w:r w:rsidRPr="00F5440E">
        <w:rPr>
          <w:rFonts w:eastAsia="Times New Roman"/>
          <w:bCs/>
        </w:rPr>
        <w:t>При количественном анализе из разведений пробы 1 : 10, 1 :100 и</w:t>
      </w:r>
      <w:r>
        <w:rPr>
          <w:rFonts w:eastAsia="Times New Roman"/>
          <w:bCs/>
        </w:rPr>
        <w:t xml:space="preserve"> </w:t>
      </w:r>
      <w:r w:rsidRPr="00F5440E">
        <w:rPr>
          <w:rFonts w:eastAsia="Times New Roman"/>
          <w:bCs/>
        </w:rPr>
        <w:t>1 : 1 000 высевают по 0,1 мл на 2 чашки с элективной агаровой средой,</w:t>
      </w:r>
      <w:r>
        <w:rPr>
          <w:rFonts w:eastAsia="Times New Roman"/>
          <w:bCs/>
        </w:rPr>
        <w:t xml:space="preserve"> </w:t>
      </w:r>
      <w:r w:rsidRPr="00F5440E">
        <w:rPr>
          <w:rFonts w:eastAsia="Times New Roman"/>
          <w:bCs/>
        </w:rPr>
        <w:t xml:space="preserve">например: питательной средой </w:t>
      </w:r>
      <w:proofErr w:type="spellStart"/>
      <w:r w:rsidRPr="00F5440E">
        <w:rPr>
          <w:rFonts w:eastAsia="Times New Roman"/>
          <w:bCs/>
        </w:rPr>
        <w:t>элективно</w:t>
      </w:r>
      <w:proofErr w:type="spellEnd"/>
      <w:r w:rsidRPr="00F5440E">
        <w:rPr>
          <w:rFonts w:eastAsia="Times New Roman"/>
          <w:bCs/>
        </w:rPr>
        <w:t>-дифференциальной для выделения холерного вибриона сухой - СЭДХ - ВФС 42-411 ВС-93, селективной средой для выделения патогенных вибрионов - TCBS или дифференциально-диагностический агар с пенициллином - ДДА (п. 7.2.1.6.), Посевной материал распределяют по поверхности агара и дают подсохнуть. Посевы помещают в термостат при (37 ± 0,5) °С на 18—24 ч.</w:t>
      </w:r>
    </w:p>
    <w:p w14:paraId="0F023E5F" w14:textId="20D8F1B3" w:rsidR="00F5440E" w:rsidRPr="00F5440E" w:rsidRDefault="00F5440E" w:rsidP="00C92487">
      <w:pPr>
        <w:spacing w:line="259" w:lineRule="auto"/>
        <w:ind w:firstLine="567"/>
        <w:jc w:val="both"/>
        <w:rPr>
          <w:rFonts w:eastAsia="Times New Roman"/>
        </w:rPr>
      </w:pPr>
      <w:r w:rsidRPr="00F5440E">
        <w:rPr>
          <w:rFonts w:eastAsia="Times New Roman"/>
        </w:rPr>
        <w:t>При качественном анализе посевы в накопительные среды инкубируют при (37 ± 0,5) °С в течение 18—20 ч, после чего делают высев пет­ лей с поверхностного слоя обогатительной среды на 1—2 чашки элективной среды для получения роста в виде изолированных колоний.</w:t>
      </w:r>
    </w:p>
    <w:p w14:paraId="6C2AC241" w14:textId="77777777" w:rsidR="00F5440E" w:rsidRDefault="00F5440E" w:rsidP="00C92487">
      <w:pPr>
        <w:spacing w:line="0" w:lineRule="atLeast"/>
        <w:ind w:left="500" w:firstLine="567"/>
        <w:rPr>
          <w:rFonts w:eastAsia="Times New Roman"/>
          <w:iCs/>
        </w:rPr>
      </w:pPr>
    </w:p>
    <w:p w14:paraId="4E198326" w14:textId="641B5A68" w:rsidR="00F5440E" w:rsidRDefault="00874F45" w:rsidP="00C92487">
      <w:pPr>
        <w:ind w:firstLine="567"/>
        <w:rPr>
          <w:rFonts w:eastAsia="Times New Roman"/>
          <w:b/>
          <w:bCs/>
          <w:iCs/>
        </w:rPr>
      </w:pPr>
      <w:r>
        <w:rPr>
          <w:rFonts w:eastAsia="Times New Roman"/>
          <w:b/>
          <w:bCs/>
          <w:iCs/>
        </w:rPr>
        <w:t xml:space="preserve">6.1.1 </w:t>
      </w:r>
      <w:r w:rsidR="00F5440E" w:rsidRPr="00C21E9E">
        <w:rPr>
          <w:rFonts w:eastAsia="Times New Roman"/>
          <w:b/>
          <w:bCs/>
          <w:iCs/>
        </w:rPr>
        <w:t>Отбор колоний и идентификация выделенных культур</w:t>
      </w:r>
    </w:p>
    <w:p w14:paraId="55B0D4E5" w14:textId="77777777" w:rsidR="00874F45" w:rsidRPr="00C21E9E" w:rsidRDefault="00874F45" w:rsidP="00C92487">
      <w:pPr>
        <w:ind w:firstLine="567"/>
        <w:rPr>
          <w:rFonts w:eastAsia="Times New Roman"/>
          <w:b/>
          <w:bCs/>
          <w:iCs/>
        </w:rPr>
      </w:pPr>
    </w:p>
    <w:p w14:paraId="01E01AAC" w14:textId="1E7F9B32" w:rsidR="003F2BD8" w:rsidRPr="003F2BD8" w:rsidRDefault="00F5440E" w:rsidP="00C92487">
      <w:pPr>
        <w:spacing w:line="247" w:lineRule="auto"/>
        <w:ind w:firstLine="567"/>
        <w:jc w:val="both"/>
        <w:rPr>
          <w:rFonts w:eastAsia="Times New Roman"/>
        </w:rPr>
      </w:pPr>
      <w:r w:rsidRPr="00F5440E">
        <w:rPr>
          <w:rFonts w:eastAsia="Times New Roman"/>
          <w:iCs/>
        </w:rPr>
        <w:t xml:space="preserve">Изучают рост на элективных средах, отбирают подозрительные на </w:t>
      </w:r>
      <w:proofErr w:type="spellStart"/>
      <w:r w:rsidRPr="00F5440E">
        <w:rPr>
          <w:rFonts w:eastAsia="Times New Roman"/>
          <w:iCs/>
        </w:rPr>
        <w:t>парагемолитические</w:t>
      </w:r>
      <w:proofErr w:type="spellEnd"/>
      <w:r w:rsidRPr="00F5440E">
        <w:rPr>
          <w:rFonts w:eastAsia="Times New Roman"/>
          <w:iCs/>
        </w:rPr>
        <w:t xml:space="preserve"> вибрионы колонии. При количественном анализе для подсчёта отбирают чашки с посевом двух последовательных разведений, где выросло не более 300 колоний. Необходимо, чтобы хотя бы в одной чашке содержалось не менее 15 колоний. С каждой из 4-х </w:t>
      </w:r>
      <w:r w:rsidRPr="003F2BD8">
        <w:rPr>
          <w:rFonts w:eastAsia="Times New Roman"/>
          <w:iCs/>
        </w:rPr>
        <w:t>ото</w:t>
      </w:r>
      <w:r w:rsidR="003F2BD8" w:rsidRPr="003F2BD8">
        <w:rPr>
          <w:rFonts w:eastAsia="Times New Roman"/>
        </w:rPr>
        <w:t xml:space="preserve">бранных для подсчёта чашек отсевают по 5 колоний. </w:t>
      </w:r>
      <w:proofErr w:type="spellStart"/>
      <w:r w:rsidR="003F2BD8" w:rsidRPr="003F2BD8">
        <w:rPr>
          <w:rFonts w:eastAsia="Times New Roman"/>
        </w:rPr>
        <w:t>Парагемолитические</w:t>
      </w:r>
      <w:proofErr w:type="spellEnd"/>
      <w:r w:rsidR="003F2BD8" w:rsidRPr="003F2BD8">
        <w:rPr>
          <w:rFonts w:eastAsia="Times New Roman"/>
        </w:rPr>
        <w:t xml:space="preserve"> вибрионы на элективной среде формируют колонии правильной округлой формы, плосковыпуклые, полупрозрачные в проходящем свете с влажной блестящей поверхностью размером 2—3 мм в диаметре, не отличающиеся по цвету от голубовато-зеленого цвета элективных сред (СЭДХ, TCBS, ДДА), т. к. вибрионы этого вида не ферментируют саха­ розу, входящую в них. Подозрительные колонии отсевают на щелочной агар - питательную среду для выделения и культивирования холерного вибриона, сухую (ФС 42-213 ВС-88) и на одну из </w:t>
      </w:r>
      <w:proofErr w:type="spellStart"/>
      <w:r w:rsidR="003F2BD8" w:rsidRPr="003F2BD8">
        <w:rPr>
          <w:rFonts w:eastAsia="Times New Roman"/>
        </w:rPr>
        <w:t>полиуглеводных</w:t>
      </w:r>
      <w:proofErr w:type="spellEnd"/>
      <w:r w:rsidR="003F2BD8" w:rsidRPr="003F2BD8">
        <w:rPr>
          <w:rFonts w:eastAsia="Times New Roman"/>
        </w:rPr>
        <w:t xml:space="preserve"> сред </w:t>
      </w:r>
      <w:proofErr w:type="spellStart"/>
      <w:r w:rsidR="003F2BD8" w:rsidRPr="003F2BD8">
        <w:rPr>
          <w:rFonts w:eastAsia="Times New Roman"/>
        </w:rPr>
        <w:t>Ресселя</w:t>
      </w:r>
      <w:proofErr w:type="spellEnd"/>
      <w:r w:rsidR="003F2BD8" w:rsidRPr="003F2BD8">
        <w:rPr>
          <w:rFonts w:eastAsia="Times New Roman"/>
        </w:rPr>
        <w:t xml:space="preserve"> (п. </w:t>
      </w:r>
      <w:r w:rsidR="00CD774F">
        <w:rPr>
          <w:rFonts w:eastAsia="Times New Roman"/>
        </w:rPr>
        <w:t>8</w:t>
      </w:r>
      <w:r w:rsidR="003F2BD8" w:rsidRPr="003F2BD8">
        <w:rPr>
          <w:rFonts w:eastAsia="Times New Roman"/>
        </w:rPr>
        <w:t xml:space="preserve">.2.1.7), </w:t>
      </w:r>
      <w:proofErr w:type="spellStart"/>
      <w:r w:rsidR="003F2BD8" w:rsidRPr="003F2BD8">
        <w:rPr>
          <w:rFonts w:eastAsia="Times New Roman"/>
        </w:rPr>
        <w:t>Клиглера</w:t>
      </w:r>
      <w:proofErr w:type="spellEnd"/>
      <w:r w:rsidR="003F2BD8" w:rsidRPr="003F2BD8">
        <w:rPr>
          <w:rFonts w:eastAsia="Times New Roman"/>
        </w:rPr>
        <w:t xml:space="preserve"> (ФС 42-3387-97) или другие с аналогичными характеристиками, разрешенные к применению для этих целей в </w:t>
      </w:r>
      <w:r w:rsidR="00874F45">
        <w:rPr>
          <w:rFonts w:eastAsia="Times New Roman"/>
        </w:rPr>
        <w:t>Республике Казахстан</w:t>
      </w:r>
      <w:r w:rsidR="003F2BD8" w:rsidRPr="003F2BD8">
        <w:rPr>
          <w:rFonts w:eastAsia="Times New Roman"/>
        </w:rPr>
        <w:t xml:space="preserve"> в установленном порядке.</w:t>
      </w:r>
    </w:p>
    <w:p w14:paraId="0D6BF268" w14:textId="3C8C169C" w:rsidR="003F2BD8" w:rsidRPr="003F2BD8" w:rsidRDefault="003F2BD8" w:rsidP="00C92487">
      <w:pPr>
        <w:spacing w:line="242" w:lineRule="auto"/>
        <w:ind w:firstLine="567"/>
        <w:jc w:val="both"/>
        <w:rPr>
          <w:rFonts w:eastAsia="Times New Roman"/>
        </w:rPr>
      </w:pPr>
      <w:r w:rsidRPr="003F2BD8">
        <w:rPr>
          <w:rFonts w:eastAsia="Times New Roman"/>
        </w:rPr>
        <w:t xml:space="preserve">На </w:t>
      </w:r>
      <w:proofErr w:type="spellStart"/>
      <w:r w:rsidRPr="003F2BD8">
        <w:rPr>
          <w:rFonts w:eastAsia="Times New Roman"/>
        </w:rPr>
        <w:t>полиуглеводных</w:t>
      </w:r>
      <w:proofErr w:type="spellEnd"/>
      <w:r w:rsidRPr="003F2BD8">
        <w:rPr>
          <w:rFonts w:eastAsia="Times New Roman"/>
        </w:rPr>
        <w:t xml:space="preserve"> средах отбирают культуры с типичным для </w:t>
      </w:r>
      <w:proofErr w:type="spellStart"/>
      <w:r w:rsidRPr="003F2BD8">
        <w:rPr>
          <w:rFonts w:eastAsia="Times New Roman"/>
        </w:rPr>
        <w:t>парагемолитических</w:t>
      </w:r>
      <w:proofErr w:type="spellEnd"/>
      <w:r w:rsidRPr="003F2BD8">
        <w:rPr>
          <w:rFonts w:eastAsia="Times New Roman"/>
        </w:rPr>
        <w:t xml:space="preserve"> вибрионов ростом. На среде </w:t>
      </w:r>
      <w:proofErr w:type="spellStart"/>
      <w:r w:rsidRPr="003F2BD8">
        <w:rPr>
          <w:rFonts w:eastAsia="Times New Roman"/>
        </w:rPr>
        <w:t>Ресселя</w:t>
      </w:r>
      <w:proofErr w:type="spellEnd"/>
      <w:r w:rsidRPr="003F2BD8">
        <w:rPr>
          <w:rFonts w:eastAsia="Times New Roman"/>
        </w:rPr>
        <w:t xml:space="preserve"> и </w:t>
      </w:r>
      <w:proofErr w:type="spellStart"/>
      <w:r w:rsidRPr="003F2BD8">
        <w:rPr>
          <w:rFonts w:eastAsia="Times New Roman"/>
        </w:rPr>
        <w:t>Клиглера</w:t>
      </w:r>
      <w:proofErr w:type="spellEnd"/>
      <w:r w:rsidRPr="003F2BD8">
        <w:rPr>
          <w:rFonts w:eastAsia="Times New Roman"/>
        </w:rPr>
        <w:t xml:space="preserve"> от­ </w:t>
      </w:r>
      <w:proofErr w:type="spellStart"/>
      <w:r w:rsidRPr="003F2BD8">
        <w:rPr>
          <w:rFonts w:eastAsia="Times New Roman"/>
        </w:rPr>
        <w:t>мечают</w:t>
      </w:r>
      <w:proofErr w:type="spellEnd"/>
      <w:r w:rsidRPr="003F2BD8">
        <w:rPr>
          <w:rFonts w:eastAsia="Times New Roman"/>
        </w:rPr>
        <w:t xml:space="preserve"> характерное для кислой реакции изменение цвета столбика при сохранении цвета скошенной части агара.</w:t>
      </w:r>
    </w:p>
    <w:p w14:paraId="013F42EC" w14:textId="654C2FD1" w:rsidR="003F2BD8" w:rsidRPr="003F2BD8" w:rsidRDefault="003F2BD8" w:rsidP="00C92487">
      <w:pPr>
        <w:spacing w:line="241" w:lineRule="auto"/>
        <w:ind w:firstLine="567"/>
        <w:jc w:val="both"/>
        <w:rPr>
          <w:rFonts w:eastAsia="Times New Roman"/>
        </w:rPr>
      </w:pPr>
      <w:r w:rsidRPr="003F2BD8">
        <w:rPr>
          <w:rFonts w:eastAsia="Times New Roman"/>
        </w:rPr>
        <w:lastRenderedPageBreak/>
        <w:t xml:space="preserve">Культуры, выросшие на щелочном агаре, изучают на наличие </w:t>
      </w:r>
      <w:proofErr w:type="spellStart"/>
      <w:r w:rsidRPr="003F2BD8">
        <w:rPr>
          <w:rFonts w:eastAsia="Times New Roman"/>
        </w:rPr>
        <w:t>цитохромоксидазы</w:t>
      </w:r>
      <w:proofErr w:type="spellEnd"/>
      <w:r w:rsidRPr="003F2BD8">
        <w:rPr>
          <w:rFonts w:eastAsia="Times New Roman"/>
        </w:rPr>
        <w:t xml:space="preserve">. Из </w:t>
      </w:r>
      <w:proofErr w:type="spellStart"/>
      <w:r w:rsidRPr="003F2BD8">
        <w:rPr>
          <w:rFonts w:eastAsia="Times New Roman"/>
        </w:rPr>
        <w:t>оксидазопозитивных</w:t>
      </w:r>
      <w:proofErr w:type="spellEnd"/>
      <w:r w:rsidRPr="003F2BD8">
        <w:rPr>
          <w:rFonts w:eastAsia="Times New Roman"/>
        </w:rPr>
        <w:t xml:space="preserve"> готовят мазки по </w:t>
      </w:r>
      <w:proofErr w:type="spellStart"/>
      <w:r w:rsidRPr="003F2BD8">
        <w:rPr>
          <w:rFonts w:eastAsia="Times New Roman"/>
        </w:rPr>
        <w:t>Граму</w:t>
      </w:r>
      <w:proofErr w:type="spellEnd"/>
      <w:r w:rsidRPr="003F2BD8">
        <w:rPr>
          <w:rFonts w:eastAsia="Times New Roman"/>
        </w:rPr>
        <w:t>.</w:t>
      </w:r>
    </w:p>
    <w:p w14:paraId="72F7189F" w14:textId="77777777" w:rsidR="003F2BD8" w:rsidRPr="003F2BD8" w:rsidRDefault="003F2BD8" w:rsidP="00C92487">
      <w:pPr>
        <w:spacing w:line="1" w:lineRule="exact"/>
        <w:ind w:firstLine="567"/>
        <w:rPr>
          <w:rFonts w:eastAsia="Times New Roman"/>
        </w:rPr>
      </w:pPr>
    </w:p>
    <w:p w14:paraId="2B5E43E8" w14:textId="09DCFCD0" w:rsidR="003F2BD8" w:rsidRPr="003F2BD8" w:rsidRDefault="003F2BD8" w:rsidP="00C92487">
      <w:pPr>
        <w:spacing w:line="241" w:lineRule="auto"/>
        <w:ind w:firstLine="567"/>
        <w:jc w:val="both"/>
        <w:rPr>
          <w:rFonts w:eastAsia="Times New Roman"/>
        </w:rPr>
      </w:pPr>
      <w:r w:rsidRPr="003F2BD8">
        <w:rPr>
          <w:rFonts w:eastAsia="Times New Roman"/>
        </w:rPr>
        <w:t xml:space="preserve">Для дальнейшей идентификации отбирают </w:t>
      </w:r>
      <w:proofErr w:type="spellStart"/>
      <w:r w:rsidRPr="003F2BD8">
        <w:rPr>
          <w:rFonts w:eastAsia="Times New Roman"/>
        </w:rPr>
        <w:t>оксидазопозитивные</w:t>
      </w:r>
      <w:proofErr w:type="spellEnd"/>
      <w:r w:rsidRPr="003F2BD8">
        <w:rPr>
          <w:rFonts w:eastAsia="Times New Roman"/>
        </w:rPr>
        <w:t xml:space="preserve"> грамотрицательные культуры с характерным ростом на </w:t>
      </w:r>
      <w:proofErr w:type="spellStart"/>
      <w:r w:rsidRPr="003F2BD8">
        <w:rPr>
          <w:rFonts w:eastAsia="Times New Roman"/>
        </w:rPr>
        <w:t>полиуглеводных</w:t>
      </w:r>
      <w:proofErr w:type="spellEnd"/>
      <w:r w:rsidRPr="003F2BD8">
        <w:rPr>
          <w:rFonts w:eastAsia="Times New Roman"/>
        </w:rPr>
        <w:t xml:space="preserve"> средах. Отобранные культуры изучают по набору признаков (подвижность, </w:t>
      </w:r>
      <w:proofErr w:type="spellStart"/>
      <w:r w:rsidRPr="003F2BD8">
        <w:rPr>
          <w:rFonts w:eastAsia="Times New Roman"/>
        </w:rPr>
        <w:t>лизиндекарбоксилаза</w:t>
      </w:r>
      <w:proofErr w:type="spellEnd"/>
      <w:r w:rsidRPr="003F2BD8">
        <w:rPr>
          <w:rFonts w:eastAsia="Times New Roman"/>
        </w:rPr>
        <w:t xml:space="preserve">, </w:t>
      </w:r>
      <w:proofErr w:type="spellStart"/>
      <w:r w:rsidRPr="003F2BD8">
        <w:rPr>
          <w:rFonts w:eastAsia="Times New Roman"/>
        </w:rPr>
        <w:t>аргининдигидролаза</w:t>
      </w:r>
      <w:proofErr w:type="spellEnd"/>
      <w:r w:rsidRPr="003F2BD8">
        <w:rPr>
          <w:rFonts w:eastAsia="Times New Roman"/>
        </w:rPr>
        <w:t>, индол, рост в средах</w:t>
      </w:r>
      <w:r w:rsidR="00C92487">
        <w:rPr>
          <w:rFonts w:eastAsia="Times New Roman"/>
        </w:rPr>
        <w:t xml:space="preserve"> </w:t>
      </w:r>
      <w:r w:rsidRPr="003F2BD8">
        <w:rPr>
          <w:rFonts w:eastAsia="Times New Roman"/>
        </w:rPr>
        <w:t xml:space="preserve">различными концентрациями натрия хлорида, ферментация/окисление глюкозы на среде Хью и </w:t>
      </w:r>
      <w:proofErr w:type="spellStart"/>
      <w:r w:rsidRPr="003F2BD8">
        <w:rPr>
          <w:rFonts w:eastAsia="Times New Roman"/>
        </w:rPr>
        <w:t>Лейфсона</w:t>
      </w:r>
      <w:proofErr w:type="spellEnd"/>
      <w:r w:rsidRPr="003F2BD8">
        <w:rPr>
          <w:rFonts w:eastAsia="Times New Roman"/>
        </w:rPr>
        <w:t xml:space="preserve"> (п. </w:t>
      </w:r>
      <w:r w:rsidR="00CD774F">
        <w:rPr>
          <w:rFonts w:eastAsia="Times New Roman"/>
        </w:rPr>
        <w:t>8</w:t>
      </w:r>
      <w:r w:rsidRPr="003F2BD8">
        <w:rPr>
          <w:rFonts w:eastAsia="Times New Roman"/>
        </w:rPr>
        <w:t xml:space="preserve">.2.1.8), арабинозы, сахарозы, </w:t>
      </w:r>
      <w:proofErr w:type="spellStart"/>
      <w:r w:rsidRPr="003F2BD8">
        <w:rPr>
          <w:rFonts w:eastAsia="Times New Roman"/>
        </w:rPr>
        <w:t>целлобиозы</w:t>
      </w:r>
      <w:proofErr w:type="spellEnd"/>
      <w:r w:rsidRPr="003F2BD8">
        <w:rPr>
          <w:rFonts w:eastAsia="Times New Roman"/>
        </w:rPr>
        <w:t xml:space="preserve">, салицина, реакция </w:t>
      </w:r>
      <w:proofErr w:type="spellStart"/>
      <w:r w:rsidRPr="003F2BD8">
        <w:rPr>
          <w:rFonts w:eastAsia="Times New Roman"/>
        </w:rPr>
        <w:t>Фогес-Проскауэра</w:t>
      </w:r>
      <w:proofErr w:type="spellEnd"/>
      <w:r w:rsidRPr="003F2BD8">
        <w:rPr>
          <w:rFonts w:eastAsia="Times New Roman"/>
        </w:rPr>
        <w:t>), методами, описанными в разделе 6 и методических указаниях МУ 4.2.1097—02 «</w:t>
      </w:r>
      <w:proofErr w:type="spellStart"/>
      <w:r w:rsidRPr="003F2BD8">
        <w:rPr>
          <w:rFonts w:eastAsia="Times New Roman"/>
        </w:rPr>
        <w:t>Лабора</w:t>
      </w:r>
      <w:proofErr w:type="spellEnd"/>
      <w:r w:rsidRPr="003F2BD8">
        <w:rPr>
          <w:rFonts w:eastAsia="Times New Roman"/>
        </w:rPr>
        <w:t>­ торная диагностика холеры».</w:t>
      </w:r>
    </w:p>
    <w:p w14:paraId="5A5FE3E3" w14:textId="77777777" w:rsidR="003F2BD8" w:rsidRPr="003F2BD8" w:rsidRDefault="003F2BD8" w:rsidP="00040E75">
      <w:pPr>
        <w:spacing w:line="2" w:lineRule="exact"/>
        <w:ind w:firstLine="709"/>
        <w:rPr>
          <w:rFonts w:eastAsia="Times New Roman"/>
        </w:rPr>
      </w:pPr>
    </w:p>
    <w:p w14:paraId="2BB655AE" w14:textId="2E31DFC4" w:rsidR="003F2BD8" w:rsidRDefault="003F2BD8" w:rsidP="00C92487">
      <w:pPr>
        <w:spacing w:line="242" w:lineRule="auto"/>
        <w:ind w:left="20" w:firstLine="547"/>
        <w:jc w:val="both"/>
        <w:rPr>
          <w:rFonts w:eastAsia="Times New Roman"/>
        </w:rPr>
      </w:pPr>
      <w:r w:rsidRPr="003F2BD8">
        <w:rPr>
          <w:rFonts w:eastAsia="Times New Roman"/>
        </w:rPr>
        <w:t xml:space="preserve">При расследовании случаев заболевания, обусловленных V. </w:t>
      </w:r>
      <w:proofErr w:type="spellStart"/>
      <w:r w:rsidRPr="003F2BD8">
        <w:rPr>
          <w:rFonts w:eastAsia="Times New Roman"/>
        </w:rPr>
        <w:t>рагаhaemolyticus</w:t>
      </w:r>
      <w:proofErr w:type="spellEnd"/>
      <w:r w:rsidRPr="003F2BD8">
        <w:rPr>
          <w:rFonts w:eastAsia="Times New Roman"/>
        </w:rPr>
        <w:t xml:space="preserve">, выделенные культуры изучают по расширенному набору признаков, приведенному в табл. 1, а также по тестам внутривидовой дифференциации: </w:t>
      </w:r>
      <w:proofErr w:type="spellStart"/>
      <w:r w:rsidRPr="003F2BD8">
        <w:rPr>
          <w:rFonts w:eastAsia="Times New Roman"/>
        </w:rPr>
        <w:t>серотипированию</w:t>
      </w:r>
      <w:proofErr w:type="spellEnd"/>
      <w:r w:rsidRPr="003F2BD8">
        <w:rPr>
          <w:rFonts w:eastAsia="Times New Roman"/>
        </w:rPr>
        <w:t xml:space="preserve"> и феномену </w:t>
      </w:r>
      <w:proofErr w:type="spellStart"/>
      <w:r w:rsidRPr="003F2BD8">
        <w:rPr>
          <w:rFonts w:eastAsia="Times New Roman"/>
        </w:rPr>
        <w:t>Канагава</w:t>
      </w:r>
      <w:proofErr w:type="spellEnd"/>
      <w:r w:rsidRPr="003F2BD8">
        <w:rPr>
          <w:rFonts w:eastAsia="Times New Roman"/>
        </w:rPr>
        <w:t>.</w:t>
      </w:r>
    </w:p>
    <w:p w14:paraId="4A621F45" w14:textId="77777777" w:rsidR="00C92487" w:rsidRPr="003F2BD8" w:rsidRDefault="00C92487" w:rsidP="00040E75">
      <w:pPr>
        <w:spacing w:line="242" w:lineRule="auto"/>
        <w:ind w:left="20" w:firstLine="709"/>
        <w:jc w:val="both"/>
        <w:rPr>
          <w:rFonts w:eastAsia="Times New Roman"/>
        </w:rPr>
      </w:pPr>
    </w:p>
    <w:p w14:paraId="0F755742" w14:textId="6BA1832A" w:rsidR="003F2BD8" w:rsidRDefault="00C92487" w:rsidP="00C92487">
      <w:pPr>
        <w:spacing w:line="0" w:lineRule="atLeast"/>
        <w:ind w:firstLine="567"/>
        <w:rPr>
          <w:rFonts w:eastAsia="Times New Roman"/>
          <w:b/>
          <w:bCs/>
        </w:rPr>
      </w:pPr>
      <w:r w:rsidRPr="00C92487">
        <w:rPr>
          <w:rFonts w:eastAsia="Times New Roman"/>
          <w:b/>
          <w:bCs/>
        </w:rPr>
        <w:t>6.1.2</w:t>
      </w:r>
      <w:r w:rsidR="003F2BD8" w:rsidRPr="00C92487">
        <w:rPr>
          <w:rFonts w:eastAsia="Times New Roman"/>
          <w:b/>
          <w:bCs/>
        </w:rPr>
        <w:t xml:space="preserve"> Обработка результатов</w:t>
      </w:r>
    </w:p>
    <w:p w14:paraId="20717F98" w14:textId="77777777" w:rsidR="00874F45" w:rsidRPr="00C92487" w:rsidRDefault="00874F45" w:rsidP="00C92487">
      <w:pPr>
        <w:spacing w:line="0" w:lineRule="atLeast"/>
        <w:ind w:firstLine="567"/>
        <w:rPr>
          <w:rFonts w:eastAsia="Times New Roman"/>
          <w:b/>
          <w:bCs/>
        </w:rPr>
      </w:pPr>
    </w:p>
    <w:p w14:paraId="15151332" w14:textId="7AC5D60D" w:rsidR="00F5440E" w:rsidRDefault="003F2BD8" w:rsidP="00C92487">
      <w:pPr>
        <w:ind w:right="20" w:firstLine="567"/>
        <w:jc w:val="both"/>
        <w:rPr>
          <w:rFonts w:eastAsia="Times New Roman"/>
        </w:rPr>
      </w:pPr>
      <w:r w:rsidRPr="003F2BD8">
        <w:rPr>
          <w:rFonts w:eastAsia="Times New Roman"/>
        </w:rPr>
        <w:t xml:space="preserve">Количество </w:t>
      </w:r>
      <w:proofErr w:type="spellStart"/>
      <w:r w:rsidRPr="003F2BD8">
        <w:rPr>
          <w:rFonts w:eastAsia="Times New Roman"/>
        </w:rPr>
        <w:t>парагемолитических</w:t>
      </w:r>
      <w:proofErr w:type="spellEnd"/>
      <w:r w:rsidRPr="003F2BD8">
        <w:rPr>
          <w:rFonts w:eastAsia="Times New Roman"/>
        </w:rPr>
        <w:t xml:space="preserve"> вибрионов в 1 г продукта (N) в соответствии с ГОСТ </w:t>
      </w:r>
      <w:proofErr w:type="gramStart"/>
      <w:r w:rsidRPr="003F2BD8">
        <w:rPr>
          <w:rFonts w:eastAsia="Times New Roman"/>
        </w:rPr>
        <w:t>Р</w:t>
      </w:r>
      <w:proofErr w:type="gramEnd"/>
      <w:r w:rsidRPr="003F2BD8">
        <w:rPr>
          <w:rFonts w:eastAsia="Times New Roman"/>
        </w:rPr>
        <w:t xml:space="preserve"> 51446—99 (ИСО 7218—96) «Продукты пище­ вые. Общие правила микробиологических исследований» подсчитывают по формуле:</w:t>
      </w:r>
    </w:p>
    <w:p w14:paraId="3D38A710" w14:textId="77777777" w:rsidR="00874F45" w:rsidRPr="003F2BD8" w:rsidRDefault="00874F45" w:rsidP="00C92487">
      <w:pPr>
        <w:ind w:right="20" w:firstLine="567"/>
        <w:jc w:val="both"/>
        <w:rPr>
          <w:rFonts w:eastAsia="Times New Roman"/>
          <w:iCs/>
        </w:rPr>
      </w:pPr>
    </w:p>
    <w:p w14:paraId="57AE2DA5" w14:textId="6DA6BAA5" w:rsidR="005012F2" w:rsidRPr="00E343BE" w:rsidRDefault="00DA6C2F" w:rsidP="00DA6C2F">
      <w:pPr>
        <w:autoSpaceDE w:val="0"/>
        <w:autoSpaceDN w:val="0"/>
        <w:adjustRightInd w:val="0"/>
        <w:ind w:firstLine="567"/>
        <w:jc w:val="center"/>
        <w:rPr>
          <w:b/>
          <w:i/>
        </w:rPr>
      </w:pPr>
      <m:oMathPara>
        <m:oMath>
          <m:r>
            <w:rPr>
              <w:rFonts w:ascii="Cambria Math"/>
              <w:color w:val="000000"/>
              <w:lang w:val="en-US"/>
            </w:rPr>
            <m:t>N</m:t>
          </m:r>
          <m:r>
            <w:rPr>
              <w:rFonts w:asci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color w:val="000000"/>
                    </w:rPr>
                    <m:t>a</m:t>
                  </m:r>
                </m:e>
              </m:nary>
            </m:num>
            <m:den>
              <m:r>
                <w:rPr>
                  <w:rFonts w:ascii="Cambria Math"/>
                  <w:color w:val="000000"/>
                </w:rPr>
                <m:t>V(n1+0,1n2)d</m:t>
              </m:r>
            </m:den>
          </m:f>
          <m:r>
            <w:rPr>
              <w:rFonts w:ascii="Cambria Math"/>
              <w:color w:val="000000"/>
            </w:rPr>
            <m:t xml:space="preserve">, </m:t>
          </m:r>
          <m:r>
            <w:rPr>
              <w:rFonts w:ascii="Cambria Math"/>
              <w:color w:val="000000"/>
            </w:rPr>
            <m:t>где</m:t>
          </m:r>
        </m:oMath>
      </m:oMathPara>
    </w:p>
    <w:p w14:paraId="556611AD" w14:textId="03CE5986" w:rsidR="00A0390D" w:rsidRDefault="00E343BE" w:rsidP="00A0390D">
      <w:pPr>
        <w:autoSpaceDE w:val="0"/>
        <w:autoSpaceDN w:val="0"/>
        <w:adjustRightInd w:val="0"/>
        <w:rPr>
          <w:rFonts w:eastAsia="Times New Roman"/>
          <w:i/>
          <w:iCs/>
          <w:sz w:val="18"/>
          <w:szCs w:val="18"/>
          <w:lang w:eastAsia="ru-RU"/>
        </w:rPr>
      </w:pPr>
      <w:r>
        <w:rPr>
          <w:rFonts w:eastAsia="Times New Roman"/>
          <w:i/>
          <w:iCs/>
          <w:sz w:val="18"/>
          <w:szCs w:val="18"/>
          <w:lang w:eastAsia="ru-RU"/>
        </w:rPr>
        <w:t xml:space="preserve"> </w:t>
      </w:r>
    </w:p>
    <w:p w14:paraId="5019F386" w14:textId="417719B6" w:rsidR="000B10D4" w:rsidRDefault="00C168B8" w:rsidP="00E343BE">
      <w:pPr>
        <w:pStyle w:val="14"/>
        <w:jc w:val="left"/>
        <w:rPr>
          <w:sz w:val="24"/>
          <w:szCs w:val="24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MS Mincho" w:hAnsi="Cambria Math"/>
                <w:i/>
                <w:color w:val="000000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a</m:t>
            </m:r>
          </m:e>
        </m:nary>
      </m:oMath>
      <w:r w:rsidR="00E343BE" w:rsidRPr="00E343BE">
        <w:rPr>
          <w:color w:val="000000"/>
          <w:sz w:val="24"/>
          <w:szCs w:val="24"/>
        </w:rPr>
        <w:t>-</w:t>
      </w:r>
      <w:r w:rsidR="00A0390D" w:rsidRPr="00E343BE">
        <w:rPr>
          <w:sz w:val="24"/>
          <w:szCs w:val="24"/>
          <w:lang w:eastAsia="ru-RU"/>
        </w:rPr>
        <w:t xml:space="preserve">сумма </w:t>
      </w:r>
      <w:proofErr w:type="spellStart"/>
      <w:r w:rsidR="00A0390D" w:rsidRPr="00E343BE">
        <w:rPr>
          <w:sz w:val="24"/>
          <w:szCs w:val="24"/>
          <w:lang w:eastAsia="ru-RU"/>
        </w:rPr>
        <w:t>парагемолитических</w:t>
      </w:r>
      <w:proofErr w:type="spellEnd"/>
      <w:r w:rsidR="00A0390D" w:rsidRPr="00E343BE">
        <w:rPr>
          <w:sz w:val="24"/>
          <w:szCs w:val="24"/>
          <w:lang w:eastAsia="ru-RU"/>
        </w:rPr>
        <w:t xml:space="preserve"> вибрионов, </w:t>
      </w:r>
      <w:proofErr w:type="spellStart"/>
      <w:r w:rsidR="00A0390D" w:rsidRPr="00E343BE">
        <w:rPr>
          <w:sz w:val="24"/>
          <w:szCs w:val="24"/>
          <w:lang w:eastAsia="ru-RU"/>
        </w:rPr>
        <w:t>расчитанная</w:t>
      </w:r>
      <w:proofErr w:type="spellEnd"/>
      <w:r w:rsidR="00A0390D" w:rsidRPr="00E343BE">
        <w:rPr>
          <w:sz w:val="24"/>
          <w:szCs w:val="24"/>
          <w:lang w:eastAsia="ru-RU"/>
        </w:rPr>
        <w:t xml:space="preserve"> по</w:t>
      </w:r>
      <w:r w:rsidR="00E343BE">
        <w:rPr>
          <w:sz w:val="24"/>
          <w:szCs w:val="24"/>
          <w:lang w:eastAsia="ru-RU"/>
        </w:rPr>
        <w:t xml:space="preserve"> </w:t>
      </w:r>
      <w:proofErr w:type="spellStart"/>
      <w:r w:rsidR="00E343BE">
        <w:rPr>
          <w:sz w:val="24"/>
          <w:szCs w:val="24"/>
          <w:lang w:eastAsia="ru-RU"/>
        </w:rPr>
        <w:t>фомуле</w:t>
      </w:r>
      <w:proofErr w:type="spellEnd"/>
      <w:r w:rsidR="00E343BE">
        <w:rPr>
          <w:sz w:val="24"/>
          <w:szCs w:val="24"/>
          <w:lang w:eastAsia="ru-RU"/>
        </w:rPr>
        <w:t>:</w:t>
      </w:r>
    </w:p>
    <w:p w14:paraId="083136A8" w14:textId="77777777" w:rsidR="00E343BE" w:rsidRDefault="00E343BE" w:rsidP="00E343BE">
      <w:pPr>
        <w:pStyle w:val="14"/>
        <w:jc w:val="left"/>
        <w:rPr>
          <w:sz w:val="24"/>
          <w:szCs w:val="24"/>
          <w:lang w:eastAsia="ru-RU"/>
        </w:rPr>
      </w:pPr>
    </w:p>
    <w:p w14:paraId="10801D64" w14:textId="171FBD1F" w:rsidR="00E343BE" w:rsidRPr="00E343BE" w:rsidRDefault="00E343BE" w:rsidP="00A0390D">
      <w:pPr>
        <w:pStyle w:val="14"/>
        <w:jc w:val="center"/>
        <w:rPr>
          <w:i/>
          <w:sz w:val="24"/>
          <w:szCs w:val="24"/>
          <w:lang w:val="kk-KZ" w:eastAsia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ru-RU"/>
            </w:rPr>
            <m:t>a=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b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C, </m:t>
          </m:r>
          <m:r>
            <w:rPr>
              <w:rFonts w:ascii="Cambria Math" w:hAnsi="Cambria Math"/>
              <w:sz w:val="24"/>
              <w:szCs w:val="24"/>
              <w:lang w:val="kk-KZ" w:eastAsia="ru-RU"/>
            </w:rPr>
            <m:t>где</m:t>
          </m:r>
        </m:oMath>
      </m:oMathPara>
    </w:p>
    <w:p w14:paraId="3D1749CD" w14:textId="37A71F69" w:rsidR="00E343BE" w:rsidRDefault="00E343BE" w:rsidP="00A0390D">
      <w:pPr>
        <w:pStyle w:val="14"/>
        <w:jc w:val="center"/>
        <w:rPr>
          <w:b/>
          <w:sz w:val="24"/>
          <w:szCs w:val="24"/>
        </w:rPr>
      </w:pPr>
    </w:p>
    <w:p w14:paraId="782DBF0D" w14:textId="3C448182" w:rsidR="00E343BE" w:rsidRPr="00E343BE" w:rsidRDefault="00E343BE" w:rsidP="00C92487">
      <w:pPr>
        <w:ind w:left="567"/>
        <w:rPr>
          <w:rFonts w:eastAsia="Times New Roman"/>
          <w:i/>
        </w:rPr>
      </w:pPr>
      <w:r>
        <w:rPr>
          <w:rFonts w:eastAsia="Times New Roman"/>
          <w:lang w:val="en-US"/>
        </w:rPr>
        <w:t>a</w:t>
      </w:r>
      <w:r w:rsidRPr="00E343BE">
        <w:rPr>
          <w:rFonts w:eastAsia="Times New Roman"/>
        </w:rPr>
        <w:t>- количество вибрионов для каждой чашки;</w:t>
      </w:r>
    </w:p>
    <w:p w14:paraId="49308596" w14:textId="25738973" w:rsidR="00E343BE" w:rsidRPr="00E343BE" w:rsidRDefault="00E343BE" w:rsidP="00C92487">
      <w:pPr>
        <w:ind w:firstLine="567"/>
        <w:jc w:val="both"/>
        <w:rPr>
          <w:rFonts w:eastAsia="Times New Roman"/>
        </w:rPr>
      </w:pPr>
      <w:r w:rsidRPr="00E343BE">
        <w:rPr>
          <w:rFonts w:eastAsia="Times New Roman"/>
          <w:i/>
        </w:rPr>
        <w:t xml:space="preserve">b </w:t>
      </w:r>
      <w:r w:rsidRPr="00E343BE">
        <w:rPr>
          <w:rFonts w:eastAsia="Times New Roman"/>
        </w:rPr>
        <w:t xml:space="preserve">- количество колоний, микроорганизмы которых идентифицированы как V. </w:t>
      </w:r>
      <w:proofErr w:type="spellStart"/>
      <w:r w:rsidRPr="00E343BE">
        <w:rPr>
          <w:rFonts w:eastAsia="Times New Roman"/>
        </w:rPr>
        <w:t>parahaemolyticus</w:t>
      </w:r>
      <w:proofErr w:type="spellEnd"/>
      <w:r w:rsidRPr="00E343BE">
        <w:rPr>
          <w:rFonts w:eastAsia="Times New Roman"/>
        </w:rPr>
        <w:t>;</w:t>
      </w:r>
    </w:p>
    <w:p w14:paraId="6581B54A" w14:textId="7DE125B1" w:rsidR="00E343BE" w:rsidRPr="00E343BE" w:rsidRDefault="00E343BE" w:rsidP="00C92487">
      <w:pPr>
        <w:ind w:left="567"/>
        <w:rPr>
          <w:rFonts w:eastAsia="Times New Roman"/>
          <w:i/>
        </w:rPr>
      </w:pPr>
      <w:r w:rsidRPr="00C92487">
        <w:rPr>
          <w:rFonts w:eastAsia="Times New Roman"/>
          <w:i/>
          <w:iCs/>
          <w:lang w:val="en-US"/>
        </w:rPr>
        <w:t>A</w:t>
      </w:r>
      <w:r w:rsidRPr="00E343BE">
        <w:rPr>
          <w:rFonts w:eastAsia="Times New Roman"/>
        </w:rPr>
        <w:t>- количество колоний, отобранных для идентификации;</w:t>
      </w:r>
    </w:p>
    <w:p w14:paraId="03B03854" w14:textId="416FFABA" w:rsidR="00E343BE" w:rsidRPr="00E343BE" w:rsidRDefault="00E343BE" w:rsidP="00C92487">
      <w:pPr>
        <w:ind w:left="567"/>
        <w:rPr>
          <w:rFonts w:eastAsia="Times New Roman"/>
        </w:rPr>
      </w:pPr>
      <w:r w:rsidRPr="00C92487">
        <w:rPr>
          <w:rFonts w:eastAsia="Times New Roman"/>
          <w:i/>
          <w:iCs/>
          <w:lang w:val="en-US"/>
        </w:rPr>
        <w:t>C</w:t>
      </w:r>
      <w:r w:rsidRPr="00E343BE">
        <w:rPr>
          <w:rFonts w:eastAsia="Times New Roman"/>
        </w:rPr>
        <w:t>- общее число выросших на чашке колоний;</w:t>
      </w:r>
    </w:p>
    <w:p w14:paraId="07688D06" w14:textId="77777777" w:rsidR="00AA52FB" w:rsidRDefault="00E343BE" w:rsidP="00C92487">
      <w:pPr>
        <w:ind w:left="567"/>
        <w:rPr>
          <w:rFonts w:eastAsia="Times New Roman"/>
        </w:rPr>
      </w:pPr>
      <w:r w:rsidRPr="00E343BE">
        <w:rPr>
          <w:rFonts w:eastAsia="Times New Roman"/>
          <w:i/>
        </w:rPr>
        <w:t xml:space="preserve">V - </w:t>
      </w:r>
      <w:r w:rsidRPr="00E343BE">
        <w:rPr>
          <w:rFonts w:eastAsia="Times New Roman"/>
        </w:rPr>
        <w:t>объём посевного материала, внесенного в каждую чашку, см</w:t>
      </w:r>
      <w:r w:rsidRPr="00AA52FB">
        <w:rPr>
          <w:rFonts w:eastAsia="Times New Roman"/>
          <w:vertAlign w:val="superscript"/>
        </w:rPr>
        <w:t>3</w:t>
      </w:r>
      <w:r w:rsidRPr="00E343BE">
        <w:rPr>
          <w:rFonts w:eastAsia="Times New Roman"/>
        </w:rPr>
        <w:t>;</w:t>
      </w:r>
    </w:p>
    <w:p w14:paraId="280B195E" w14:textId="38236350" w:rsidR="00AA52FB" w:rsidRDefault="00AA52FB" w:rsidP="00C92487">
      <w:pPr>
        <w:ind w:left="567"/>
        <w:rPr>
          <w:rFonts w:eastAsia="Times New Roman"/>
          <w:i/>
        </w:rPr>
      </w:pPr>
      <w:r>
        <w:rPr>
          <w:rFonts w:eastAsia="Times New Roman"/>
          <w:i/>
          <w:lang w:val="en-US"/>
        </w:rPr>
        <w:t>n</w:t>
      </w:r>
      <w:r w:rsidRPr="00AA52FB">
        <w:rPr>
          <w:rFonts w:eastAsia="Times New Roman"/>
          <w:i/>
          <w:vertAlign w:val="subscript"/>
        </w:rPr>
        <w:t>1</w:t>
      </w:r>
      <w:r w:rsidR="00E343BE" w:rsidRPr="00E343BE">
        <w:rPr>
          <w:rFonts w:eastAsia="Times New Roman"/>
          <w:i/>
        </w:rPr>
        <w:t xml:space="preserve"> </w:t>
      </w:r>
      <w:r w:rsidR="00E343BE" w:rsidRPr="00E343BE">
        <w:rPr>
          <w:rFonts w:eastAsia="Times New Roman"/>
        </w:rPr>
        <w:t>- количество отобранных для подсчёта чашек в первом разведении;</w:t>
      </w:r>
      <w:r w:rsidR="00E343BE" w:rsidRPr="00E343BE">
        <w:rPr>
          <w:rFonts w:eastAsia="Times New Roman"/>
          <w:i/>
        </w:rPr>
        <w:t xml:space="preserve"> </w:t>
      </w:r>
    </w:p>
    <w:p w14:paraId="753E1E85" w14:textId="6AFA869D" w:rsidR="00E343BE" w:rsidRPr="00E343BE" w:rsidRDefault="00E343BE" w:rsidP="00C92487">
      <w:pPr>
        <w:ind w:left="567"/>
        <w:rPr>
          <w:rFonts w:eastAsia="Times New Roman"/>
        </w:rPr>
      </w:pPr>
      <w:r w:rsidRPr="00E343BE">
        <w:rPr>
          <w:rFonts w:eastAsia="Times New Roman"/>
          <w:i/>
        </w:rPr>
        <w:t>п</w:t>
      </w:r>
      <w:r w:rsidRPr="00AA52FB">
        <w:rPr>
          <w:rFonts w:eastAsia="Times New Roman"/>
          <w:i/>
          <w:vertAlign w:val="subscript"/>
        </w:rPr>
        <w:t xml:space="preserve">2 </w:t>
      </w:r>
      <w:r w:rsidRPr="00E343BE">
        <w:rPr>
          <w:rFonts w:eastAsia="Times New Roman"/>
        </w:rPr>
        <w:t>- количество отобранных для подсчёта чашек во втором разведении;</w:t>
      </w:r>
    </w:p>
    <w:p w14:paraId="3399AB70" w14:textId="77777777" w:rsidR="00AA52FB" w:rsidRDefault="00E343BE" w:rsidP="00C92487">
      <w:pPr>
        <w:ind w:left="567"/>
        <w:jc w:val="both"/>
        <w:rPr>
          <w:rFonts w:eastAsia="Times New Roman"/>
        </w:rPr>
      </w:pPr>
      <w:r w:rsidRPr="00E343BE">
        <w:rPr>
          <w:rFonts w:eastAsia="Times New Roman"/>
          <w:i/>
        </w:rPr>
        <w:t xml:space="preserve">d - </w:t>
      </w:r>
      <w:r w:rsidRPr="00E343BE">
        <w:rPr>
          <w:rFonts w:eastAsia="Times New Roman"/>
        </w:rPr>
        <w:t>коэффициент разбавления, соответствующий первому разведению.</w:t>
      </w:r>
    </w:p>
    <w:p w14:paraId="1930B877" w14:textId="14E53A07" w:rsidR="00E343BE" w:rsidRDefault="00E343BE" w:rsidP="00C92487">
      <w:pPr>
        <w:ind w:firstLine="567"/>
        <w:jc w:val="both"/>
        <w:rPr>
          <w:rFonts w:eastAsia="Times New Roman"/>
        </w:rPr>
      </w:pPr>
      <w:r w:rsidRPr="00E343BE">
        <w:rPr>
          <w:rFonts w:eastAsia="Times New Roman"/>
        </w:rPr>
        <w:t>Если в каждой из двух чашек, отобранных для подсчёта колоний, содержится их менее 15, то приближённое количество микроорганизмов</w:t>
      </w:r>
      <w:r w:rsidR="00C92487">
        <w:rPr>
          <w:rFonts w:eastAsia="Times New Roman"/>
        </w:rPr>
        <w:t xml:space="preserve"> </w:t>
      </w:r>
      <w:r w:rsidRPr="00E343BE">
        <w:rPr>
          <w:rFonts w:eastAsia="Times New Roman"/>
        </w:rPr>
        <w:t xml:space="preserve">в 1 г продукта </w:t>
      </w:r>
      <w:r w:rsidRPr="00E343BE">
        <w:rPr>
          <w:rFonts w:eastAsia="Times New Roman"/>
          <w:i/>
        </w:rPr>
        <w:t>(N</w:t>
      </w:r>
      <w:r w:rsidR="00AA52FB" w:rsidRPr="00AA52FB">
        <w:rPr>
          <w:rFonts w:eastAsia="Times New Roman"/>
          <w:i/>
          <w:vertAlign w:val="subscript"/>
          <w:lang w:val="en-US"/>
        </w:rPr>
        <w:t>E</w:t>
      </w:r>
      <w:r w:rsidRPr="00E343BE">
        <w:rPr>
          <w:rFonts w:eastAsia="Times New Roman"/>
          <w:i/>
        </w:rPr>
        <w:t>)</w:t>
      </w:r>
      <w:r w:rsidRPr="00E343BE">
        <w:rPr>
          <w:rFonts w:eastAsia="Times New Roman"/>
        </w:rPr>
        <w:t xml:space="preserve"> рассчитывают по формуле:</w:t>
      </w:r>
    </w:p>
    <w:p w14:paraId="7EF877F1" w14:textId="364FF860" w:rsidR="00356334" w:rsidRPr="00E343BE" w:rsidRDefault="00C168B8" w:rsidP="00356334">
      <w:pPr>
        <w:ind w:firstLine="709"/>
        <w:jc w:val="both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N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E</m:t>
              </m:r>
            </m:sub>
          </m:sSub>
          <m:r>
            <w:rPr>
              <w:rFonts w:ascii="Cambria Math" w:hAnsi="Cambria Math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lang w:eastAsia="ru-RU"/>
                </w:rPr>
                <m:t>y</m:t>
              </m:r>
            </m:num>
            <m:den>
              <m:r>
                <w:rPr>
                  <w:rFonts w:ascii="Cambria Math" w:hAnsi="Cambria Math"/>
                  <w:lang w:eastAsia="ru-RU"/>
                </w:rPr>
                <m:t>d</m:t>
              </m:r>
            </m:den>
          </m:f>
          <m:r>
            <w:rPr>
              <w:rFonts w:ascii="Cambria Math" w:hAnsi="Cambria Math"/>
              <w:lang w:eastAsia="ru-RU"/>
            </w:rPr>
            <m:t xml:space="preserve">, </m:t>
          </m:r>
          <m:r>
            <w:rPr>
              <w:rFonts w:ascii="Cambria Math" w:hAnsi="Cambria Math"/>
              <w:lang w:val="kk-KZ" w:eastAsia="ru-RU"/>
            </w:rPr>
            <m:t>где</m:t>
          </m:r>
        </m:oMath>
      </m:oMathPara>
    </w:p>
    <w:p w14:paraId="262A86F2" w14:textId="5BF369C3" w:rsidR="00356334" w:rsidRPr="00356334" w:rsidRDefault="00892E9B" w:rsidP="00C21E9E">
      <w:pPr>
        <w:tabs>
          <w:tab w:val="left" w:pos="533"/>
        </w:tabs>
        <w:ind w:firstLine="567"/>
        <w:rPr>
          <w:rFonts w:eastAsia="Times New Roman"/>
          <w:i/>
        </w:rPr>
      </w:pPr>
      <w:r w:rsidRPr="00C92487">
        <w:rPr>
          <w:rFonts w:eastAsia="Times New Roman"/>
          <w:i/>
          <w:iCs/>
          <w:lang w:val="en-US"/>
        </w:rPr>
        <w:t>y</w:t>
      </w:r>
      <w:r w:rsidRPr="00892E9B">
        <w:rPr>
          <w:rFonts w:eastAsia="Times New Roman"/>
        </w:rPr>
        <w:t xml:space="preserve"> </w:t>
      </w:r>
      <w:r w:rsidR="00356334" w:rsidRPr="00356334">
        <w:rPr>
          <w:rFonts w:eastAsia="Times New Roman"/>
        </w:rPr>
        <w:t>- среднее арифметическое колоний, подсчитанных в указанных двух чашках;</w:t>
      </w:r>
    </w:p>
    <w:p w14:paraId="4887C156" w14:textId="01D7BE0B" w:rsidR="00356334" w:rsidRPr="00356334" w:rsidRDefault="00356334" w:rsidP="00C21E9E">
      <w:pPr>
        <w:ind w:firstLine="567"/>
        <w:rPr>
          <w:rFonts w:eastAsia="Times New Roman"/>
        </w:rPr>
      </w:pPr>
      <w:r w:rsidRPr="00356334">
        <w:rPr>
          <w:rFonts w:eastAsia="Times New Roman"/>
          <w:i/>
        </w:rPr>
        <w:t>d</w:t>
      </w:r>
      <w:r w:rsidR="00892E9B" w:rsidRPr="00892E9B">
        <w:rPr>
          <w:rFonts w:eastAsia="Times New Roman"/>
          <w:i/>
        </w:rPr>
        <w:t xml:space="preserve"> - </w:t>
      </w:r>
      <w:r w:rsidRPr="00356334">
        <w:rPr>
          <w:rFonts w:eastAsia="Times New Roman"/>
          <w:i/>
        </w:rPr>
        <w:t xml:space="preserve"> </w:t>
      </w:r>
      <w:r w:rsidRPr="00356334">
        <w:rPr>
          <w:rFonts w:eastAsia="Times New Roman"/>
        </w:rPr>
        <w:t>коэффициент разбавления исходной суспензии.</w:t>
      </w:r>
    </w:p>
    <w:p w14:paraId="73A4859B" w14:textId="3E00EE1E" w:rsidR="00356334" w:rsidRPr="00356334" w:rsidRDefault="00356334" w:rsidP="00C21E9E">
      <w:pPr>
        <w:ind w:firstLine="567"/>
        <w:jc w:val="both"/>
        <w:rPr>
          <w:rFonts w:eastAsia="Times New Roman"/>
        </w:rPr>
      </w:pPr>
      <w:r w:rsidRPr="00356334">
        <w:rPr>
          <w:rFonts w:eastAsia="Times New Roman"/>
        </w:rPr>
        <w:t>Если две чашки не содержат колоний на уровне исходной суспензии, то результаты выражают следующим образом:</w:t>
      </w:r>
    </w:p>
    <w:p w14:paraId="57E9D283" w14:textId="3522EECC" w:rsidR="00356334" w:rsidRDefault="00356334" w:rsidP="00C21E9E">
      <w:pPr>
        <w:ind w:firstLine="567"/>
        <w:jc w:val="both"/>
        <w:rPr>
          <w:rFonts w:eastAsia="Times New Roman"/>
        </w:rPr>
      </w:pPr>
      <w:r w:rsidRPr="00356334">
        <w:rPr>
          <w:rFonts w:eastAsia="Times New Roman"/>
        </w:rPr>
        <w:t xml:space="preserve">- менее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d</m:t>
            </m:r>
          </m:den>
        </m:f>
      </m:oMath>
      <w:r w:rsidR="00663D85" w:rsidRPr="00663D85">
        <w:rPr>
          <w:rFonts w:eastAsia="Times New Roman"/>
        </w:rPr>
        <w:t xml:space="preserve">  </w:t>
      </w:r>
      <w:r w:rsidRPr="00356334">
        <w:rPr>
          <w:rFonts w:eastAsia="Times New Roman"/>
        </w:rPr>
        <w:t xml:space="preserve">микроорганизмов в 1 г, где </w:t>
      </w:r>
      <w:r w:rsidRPr="00356334">
        <w:rPr>
          <w:rFonts w:eastAsia="Times New Roman"/>
          <w:i/>
        </w:rPr>
        <w:t>d</w:t>
      </w:r>
      <w:r w:rsidRPr="00356334">
        <w:rPr>
          <w:rFonts w:eastAsia="Times New Roman"/>
        </w:rPr>
        <w:t xml:space="preserve"> - коэффициент разбавления исходной </w:t>
      </w:r>
      <w:r w:rsidR="00663D85" w:rsidRPr="00663D85">
        <w:rPr>
          <w:rFonts w:eastAsia="Times New Roman"/>
        </w:rPr>
        <w:t xml:space="preserve"> </w:t>
      </w:r>
      <w:proofErr w:type="gramStart"/>
      <w:r w:rsidR="00663D85">
        <w:rPr>
          <w:rFonts w:eastAsia="Times New Roman"/>
          <w:lang w:val="en-US"/>
        </w:rPr>
        <w:t>c</w:t>
      </w:r>
      <w:proofErr w:type="spellStart"/>
      <w:proofErr w:type="gramEnd"/>
      <w:r w:rsidRPr="00356334">
        <w:rPr>
          <w:rFonts w:eastAsia="Times New Roman"/>
        </w:rPr>
        <w:t>успензии</w:t>
      </w:r>
      <w:proofErr w:type="spellEnd"/>
      <w:r w:rsidRPr="00356334">
        <w:rPr>
          <w:rFonts w:eastAsia="Times New Roman"/>
        </w:rPr>
        <w:t>.</w:t>
      </w:r>
    </w:p>
    <w:p w14:paraId="7C1C5D2C" w14:textId="77777777" w:rsidR="00C92487" w:rsidRDefault="00C92487" w:rsidP="00C21E9E">
      <w:pPr>
        <w:ind w:firstLine="567"/>
        <w:jc w:val="both"/>
        <w:rPr>
          <w:rFonts w:eastAsia="Times New Roman"/>
          <w:b/>
          <w:iCs/>
        </w:rPr>
      </w:pPr>
    </w:p>
    <w:p w14:paraId="1165112E" w14:textId="3174896C" w:rsidR="00663D85" w:rsidRDefault="00663D85" w:rsidP="00C21E9E">
      <w:pPr>
        <w:ind w:firstLine="567"/>
        <w:jc w:val="both"/>
        <w:rPr>
          <w:rFonts w:eastAsia="Times New Roman"/>
          <w:b/>
          <w:iCs/>
        </w:rPr>
      </w:pPr>
      <w:r w:rsidRPr="00C21E9E">
        <w:rPr>
          <w:rFonts w:eastAsia="Times New Roman"/>
          <w:b/>
          <w:iCs/>
        </w:rPr>
        <w:t xml:space="preserve">6.2 Исследование воды поверхностных водоемов и обитающих в ней </w:t>
      </w:r>
      <w:r w:rsidR="00874F45">
        <w:rPr>
          <w:rFonts w:eastAsia="Times New Roman"/>
          <w:b/>
          <w:iCs/>
        </w:rPr>
        <w:t>гидро</w:t>
      </w:r>
      <w:r w:rsidRPr="00C21E9E">
        <w:rPr>
          <w:rFonts w:eastAsia="Times New Roman"/>
          <w:b/>
          <w:iCs/>
        </w:rPr>
        <w:t>бионтов</w:t>
      </w:r>
    </w:p>
    <w:p w14:paraId="64A86D51" w14:textId="77777777" w:rsidR="00874F45" w:rsidRPr="00C21E9E" w:rsidRDefault="00874F45" w:rsidP="00C21E9E">
      <w:pPr>
        <w:ind w:firstLine="567"/>
        <w:jc w:val="both"/>
        <w:rPr>
          <w:rFonts w:eastAsia="Times New Roman"/>
          <w:b/>
          <w:iCs/>
        </w:rPr>
      </w:pPr>
    </w:p>
    <w:p w14:paraId="4D6A8277" w14:textId="7FE72683" w:rsidR="00663D85" w:rsidRPr="00663D85" w:rsidRDefault="00663D85" w:rsidP="00C21E9E">
      <w:pPr>
        <w:ind w:firstLine="567"/>
        <w:jc w:val="both"/>
        <w:rPr>
          <w:rFonts w:eastAsia="Times New Roman"/>
          <w:bCs/>
          <w:iCs/>
        </w:rPr>
      </w:pPr>
      <w:r w:rsidRPr="00663D85">
        <w:rPr>
          <w:rFonts w:eastAsia="Times New Roman"/>
          <w:bCs/>
          <w:iCs/>
        </w:rPr>
        <w:t>Воду и гидробионтов исследуют качественным и количественным методами при проведении санитарно-эпидемиологического расследования.</w:t>
      </w:r>
    </w:p>
    <w:p w14:paraId="47675E1C" w14:textId="77777777" w:rsidR="00C92487" w:rsidRDefault="00C92487" w:rsidP="00C21E9E">
      <w:pPr>
        <w:ind w:firstLine="567"/>
        <w:jc w:val="both"/>
        <w:rPr>
          <w:rFonts w:eastAsia="Times New Roman"/>
          <w:b/>
          <w:iCs/>
        </w:rPr>
      </w:pPr>
    </w:p>
    <w:p w14:paraId="6B4AAEE6" w14:textId="5D98BBBE" w:rsidR="00663D85" w:rsidRDefault="00663D85" w:rsidP="00C21E9E">
      <w:pPr>
        <w:ind w:firstLine="567"/>
        <w:jc w:val="both"/>
        <w:rPr>
          <w:rFonts w:eastAsia="Times New Roman"/>
          <w:b/>
          <w:iCs/>
        </w:rPr>
      </w:pPr>
      <w:r w:rsidRPr="00C21E9E">
        <w:rPr>
          <w:rFonts w:eastAsia="Times New Roman"/>
          <w:b/>
          <w:iCs/>
        </w:rPr>
        <w:t>6.2</w:t>
      </w:r>
      <w:r w:rsidR="00C92487">
        <w:rPr>
          <w:rFonts w:eastAsia="Times New Roman"/>
          <w:b/>
          <w:iCs/>
        </w:rPr>
        <w:t xml:space="preserve">.1 </w:t>
      </w:r>
      <w:r w:rsidRPr="00C21E9E">
        <w:rPr>
          <w:rFonts w:eastAsia="Times New Roman"/>
          <w:b/>
          <w:iCs/>
        </w:rPr>
        <w:t xml:space="preserve"> Качественный анализ воды</w:t>
      </w:r>
    </w:p>
    <w:p w14:paraId="2C76B79C" w14:textId="77777777" w:rsidR="00874F45" w:rsidRPr="00C21E9E" w:rsidRDefault="00874F45" w:rsidP="00C21E9E">
      <w:pPr>
        <w:ind w:firstLine="567"/>
        <w:jc w:val="both"/>
        <w:rPr>
          <w:rFonts w:eastAsia="Times New Roman"/>
          <w:b/>
          <w:iCs/>
        </w:rPr>
      </w:pPr>
    </w:p>
    <w:p w14:paraId="3787101B" w14:textId="0531DAED" w:rsidR="00663D85" w:rsidRPr="00663D85" w:rsidRDefault="00663D85" w:rsidP="00C92487">
      <w:pPr>
        <w:ind w:firstLine="567"/>
        <w:jc w:val="both"/>
        <w:rPr>
          <w:rFonts w:eastAsia="Times New Roman"/>
          <w:bCs/>
          <w:iCs/>
        </w:rPr>
      </w:pPr>
      <w:r w:rsidRPr="00663D85">
        <w:rPr>
          <w:rFonts w:eastAsia="Times New Roman"/>
          <w:bCs/>
          <w:iCs/>
        </w:rPr>
        <w:t xml:space="preserve">Исследование воды отличается от схемы анализа пищевых продуктов, приведенной на </w:t>
      </w:r>
      <w:r w:rsidR="00ED0CD6">
        <w:rPr>
          <w:rFonts w:eastAsia="Times New Roman"/>
          <w:bCs/>
          <w:iCs/>
        </w:rPr>
        <w:t>Р</w:t>
      </w:r>
      <w:r w:rsidRPr="00663D85">
        <w:rPr>
          <w:rFonts w:eastAsia="Times New Roman"/>
          <w:bCs/>
          <w:iCs/>
        </w:rPr>
        <w:t>ис</w:t>
      </w:r>
      <w:r w:rsidR="00ED0CD6">
        <w:rPr>
          <w:rFonts w:eastAsia="Times New Roman"/>
          <w:bCs/>
          <w:iCs/>
        </w:rPr>
        <w:t>унок</w:t>
      </w:r>
      <w:r w:rsidRPr="00663D85">
        <w:rPr>
          <w:rFonts w:eastAsia="Times New Roman"/>
          <w:bCs/>
          <w:iCs/>
        </w:rPr>
        <w:t>.</w:t>
      </w:r>
      <w:r w:rsidR="00ED0CD6">
        <w:rPr>
          <w:rFonts w:eastAsia="Times New Roman"/>
          <w:bCs/>
          <w:iCs/>
        </w:rPr>
        <w:t xml:space="preserve"> </w:t>
      </w:r>
      <w:r w:rsidRPr="00663D85">
        <w:rPr>
          <w:rFonts w:eastAsia="Times New Roman"/>
          <w:bCs/>
          <w:iCs/>
        </w:rPr>
        <w:t xml:space="preserve">1, только на первом этапе. К 1,0 л исследуемой воды добавляют основной 10 %-й раствор </w:t>
      </w:r>
      <w:r>
        <w:rPr>
          <w:rFonts w:eastAsia="Times New Roman"/>
          <w:bCs/>
          <w:iCs/>
        </w:rPr>
        <w:t>п</w:t>
      </w:r>
      <w:r w:rsidRPr="00663D85">
        <w:rPr>
          <w:rFonts w:eastAsia="Times New Roman"/>
          <w:bCs/>
          <w:iCs/>
        </w:rPr>
        <w:t>ептона, приготовлен</w:t>
      </w:r>
      <w:r w:rsidR="00874F45">
        <w:rPr>
          <w:rFonts w:eastAsia="Times New Roman"/>
          <w:bCs/>
          <w:iCs/>
        </w:rPr>
        <w:t>ный из пептона основного сухого</w:t>
      </w:r>
      <w:r w:rsidRPr="00663D85">
        <w:rPr>
          <w:rFonts w:eastAsia="Times New Roman"/>
          <w:bCs/>
          <w:iCs/>
        </w:rPr>
        <w:t xml:space="preserve"> до 1 %-й концентрации. При необходимости ингибиции посторонней микрофлоры используют </w:t>
      </w:r>
      <w:proofErr w:type="spellStart"/>
      <w:r w:rsidRPr="00663D85">
        <w:rPr>
          <w:rFonts w:eastAsia="Times New Roman"/>
          <w:bCs/>
          <w:iCs/>
        </w:rPr>
        <w:t>пептонную</w:t>
      </w:r>
      <w:proofErr w:type="spellEnd"/>
      <w:r w:rsidRPr="00663D85">
        <w:rPr>
          <w:rFonts w:eastAsia="Times New Roman"/>
          <w:bCs/>
          <w:iCs/>
        </w:rPr>
        <w:t xml:space="preserve"> воду с </w:t>
      </w:r>
      <w:proofErr w:type="spellStart"/>
      <w:r w:rsidRPr="00663D85">
        <w:rPr>
          <w:rFonts w:eastAsia="Times New Roman"/>
          <w:bCs/>
          <w:iCs/>
        </w:rPr>
        <w:t>теллуритом</w:t>
      </w:r>
      <w:proofErr w:type="spellEnd"/>
      <w:r w:rsidRPr="00663D85">
        <w:rPr>
          <w:rFonts w:eastAsia="Times New Roman"/>
          <w:bCs/>
          <w:iCs/>
        </w:rPr>
        <w:t xml:space="preserve"> калия или препаратом «Прогресс», или другие препараты с аналогичными свойствами, разрешенные к применению для этих целей в установленном порядке (п. </w:t>
      </w:r>
      <w:r w:rsidR="00CD774F">
        <w:rPr>
          <w:rFonts w:eastAsia="Times New Roman"/>
          <w:bCs/>
          <w:iCs/>
        </w:rPr>
        <w:t>8</w:t>
      </w:r>
      <w:r w:rsidRPr="00663D85">
        <w:rPr>
          <w:rFonts w:eastAsia="Times New Roman"/>
          <w:bCs/>
          <w:iCs/>
        </w:rPr>
        <w:t xml:space="preserve">.2.1.4). Посевы </w:t>
      </w:r>
      <w:proofErr w:type="gramStart"/>
      <w:r w:rsidRPr="00663D85">
        <w:rPr>
          <w:rFonts w:eastAsia="Times New Roman"/>
          <w:bCs/>
          <w:iCs/>
        </w:rPr>
        <w:t>инкубируют 18—20 ч при 37 °С. Дальнейшие этапы исследования воды совпадают</w:t>
      </w:r>
      <w:proofErr w:type="gramEnd"/>
      <w:r w:rsidRPr="00663D85">
        <w:rPr>
          <w:rFonts w:eastAsia="Times New Roman"/>
          <w:bCs/>
          <w:iCs/>
        </w:rPr>
        <w:t xml:space="preserve"> с этапами исследо</w:t>
      </w:r>
      <w:r w:rsidR="00874F45">
        <w:rPr>
          <w:rFonts w:eastAsia="Times New Roman"/>
          <w:bCs/>
          <w:iCs/>
        </w:rPr>
        <w:t>вания пищевых продуктов</w:t>
      </w:r>
      <w:r w:rsidRPr="00663D85">
        <w:rPr>
          <w:rFonts w:eastAsia="Times New Roman"/>
          <w:bCs/>
          <w:iCs/>
        </w:rPr>
        <w:t>.</w:t>
      </w:r>
    </w:p>
    <w:p w14:paraId="5381B007" w14:textId="77777777" w:rsidR="00663D85" w:rsidRPr="00663D85" w:rsidRDefault="00663D85" w:rsidP="00663D85">
      <w:pPr>
        <w:ind w:firstLine="709"/>
        <w:jc w:val="both"/>
        <w:rPr>
          <w:rFonts w:eastAsia="Times New Roman"/>
          <w:bCs/>
          <w:iCs/>
        </w:rPr>
      </w:pPr>
    </w:p>
    <w:p w14:paraId="314ADCAD" w14:textId="57F7366A" w:rsidR="00663D85" w:rsidRDefault="00040E75" w:rsidP="00663D85">
      <w:pPr>
        <w:ind w:firstLine="567"/>
        <w:jc w:val="both"/>
        <w:rPr>
          <w:rFonts w:eastAsia="Times New Roman"/>
          <w:b/>
          <w:iCs/>
        </w:rPr>
      </w:pPr>
      <w:r w:rsidRPr="00C21E9E">
        <w:rPr>
          <w:rFonts w:eastAsia="Times New Roman"/>
          <w:b/>
          <w:iCs/>
        </w:rPr>
        <w:t>6</w:t>
      </w:r>
      <w:r w:rsidR="00892E9B" w:rsidRPr="00C21E9E">
        <w:rPr>
          <w:rFonts w:eastAsia="Times New Roman"/>
          <w:b/>
          <w:iCs/>
        </w:rPr>
        <w:t>.</w:t>
      </w:r>
      <w:r w:rsidR="00663D85" w:rsidRPr="00C21E9E">
        <w:rPr>
          <w:rFonts w:eastAsia="Times New Roman"/>
          <w:b/>
          <w:iCs/>
        </w:rPr>
        <w:t>2</w:t>
      </w:r>
      <w:r w:rsidR="00892E9B" w:rsidRPr="00C21E9E">
        <w:rPr>
          <w:rFonts w:eastAsia="Times New Roman"/>
          <w:b/>
          <w:iCs/>
        </w:rPr>
        <w:t>.</w:t>
      </w:r>
      <w:r w:rsidR="00663D85" w:rsidRPr="00C21E9E">
        <w:rPr>
          <w:rFonts w:eastAsia="Times New Roman"/>
          <w:b/>
          <w:iCs/>
        </w:rPr>
        <w:t>2.</w:t>
      </w:r>
      <w:r w:rsidR="00892E9B" w:rsidRPr="00C21E9E">
        <w:rPr>
          <w:rFonts w:eastAsia="Times New Roman"/>
          <w:b/>
          <w:iCs/>
        </w:rPr>
        <w:t xml:space="preserve"> </w:t>
      </w:r>
      <w:r w:rsidR="00663D85" w:rsidRPr="00C21E9E">
        <w:rPr>
          <w:rFonts w:eastAsia="Times New Roman"/>
          <w:b/>
          <w:iCs/>
        </w:rPr>
        <w:t>Количественное исследование воды</w:t>
      </w:r>
    </w:p>
    <w:p w14:paraId="616EA6D3" w14:textId="77777777" w:rsidR="00874F45" w:rsidRPr="00C21E9E" w:rsidRDefault="00874F45" w:rsidP="00663D85">
      <w:pPr>
        <w:ind w:firstLine="567"/>
        <w:jc w:val="both"/>
        <w:rPr>
          <w:rFonts w:eastAsia="Times New Roman"/>
          <w:b/>
          <w:iCs/>
        </w:rPr>
      </w:pPr>
    </w:p>
    <w:p w14:paraId="54B56DB3" w14:textId="5D7C2F31" w:rsidR="00663D85" w:rsidRPr="00663D85" w:rsidRDefault="00663D85" w:rsidP="00ED0CD6">
      <w:pPr>
        <w:ind w:firstLine="567"/>
        <w:jc w:val="both"/>
        <w:rPr>
          <w:rFonts w:eastAsia="Times New Roman"/>
          <w:bCs/>
          <w:iCs/>
        </w:rPr>
      </w:pPr>
      <w:r w:rsidRPr="00663D85">
        <w:rPr>
          <w:rFonts w:eastAsia="Times New Roman"/>
          <w:bCs/>
          <w:iCs/>
        </w:rPr>
        <w:t xml:space="preserve">Воду исследуют в объёмах 50, 10 </w:t>
      </w:r>
      <w:r w:rsidR="00874F45">
        <w:rPr>
          <w:rFonts w:eastAsia="Times New Roman"/>
          <w:bCs/>
          <w:iCs/>
        </w:rPr>
        <w:t>и 1 мл в трёх параллельных про</w:t>
      </w:r>
      <w:r w:rsidRPr="00663D85">
        <w:rPr>
          <w:rFonts w:eastAsia="Times New Roman"/>
          <w:bCs/>
          <w:iCs/>
        </w:rPr>
        <w:t xml:space="preserve">бах. Объёмы воды 10 мл н 1 мл засевают в 50 мл 1 %-й </w:t>
      </w:r>
      <w:proofErr w:type="spellStart"/>
      <w:r w:rsidRPr="00663D85">
        <w:rPr>
          <w:rFonts w:eastAsia="Times New Roman"/>
          <w:bCs/>
          <w:iCs/>
        </w:rPr>
        <w:t>пептонной</w:t>
      </w:r>
      <w:proofErr w:type="spellEnd"/>
      <w:r w:rsidRPr="00663D85">
        <w:rPr>
          <w:rFonts w:eastAsia="Times New Roman"/>
          <w:bCs/>
          <w:iCs/>
        </w:rPr>
        <w:t xml:space="preserve"> воды</w:t>
      </w:r>
      <w:r w:rsidR="00ED0CD6">
        <w:rPr>
          <w:rFonts w:eastAsia="Times New Roman"/>
          <w:bCs/>
          <w:iCs/>
        </w:rPr>
        <w:t xml:space="preserve"> </w:t>
      </w:r>
      <w:r w:rsidRPr="00663D85">
        <w:rPr>
          <w:rFonts w:eastAsia="Times New Roman"/>
          <w:bCs/>
          <w:iCs/>
        </w:rPr>
        <w:t xml:space="preserve">3 % </w:t>
      </w:r>
      <w:proofErr w:type="spellStart"/>
      <w:r w:rsidRPr="00663D85">
        <w:rPr>
          <w:rFonts w:eastAsia="Times New Roman"/>
          <w:bCs/>
          <w:iCs/>
        </w:rPr>
        <w:t>NaCl</w:t>
      </w:r>
      <w:proofErr w:type="spellEnd"/>
      <w:r w:rsidRPr="00663D85">
        <w:rPr>
          <w:rFonts w:eastAsia="Times New Roman"/>
          <w:bCs/>
          <w:iCs/>
        </w:rPr>
        <w:t xml:space="preserve"> (п. </w:t>
      </w:r>
      <w:r w:rsidR="00CD774F">
        <w:rPr>
          <w:rFonts w:eastAsia="Times New Roman"/>
          <w:bCs/>
          <w:iCs/>
        </w:rPr>
        <w:t>8</w:t>
      </w:r>
      <w:r w:rsidRPr="00663D85">
        <w:rPr>
          <w:rFonts w:eastAsia="Times New Roman"/>
          <w:bCs/>
          <w:iCs/>
        </w:rPr>
        <w:t xml:space="preserve">.2.1.3), а в пробы объёмом 50 мл добавляют 5 мл основного раствора пептона. Дальнейшее исследование всех проб проводят по схеме качественного анализа пищевых продуктов, представленной на </w:t>
      </w:r>
      <w:r w:rsidR="00094090">
        <w:rPr>
          <w:rFonts w:eastAsia="Times New Roman"/>
          <w:bCs/>
          <w:iCs/>
        </w:rPr>
        <w:t>Р</w:t>
      </w:r>
      <w:r w:rsidRPr="00663D85">
        <w:rPr>
          <w:rFonts w:eastAsia="Times New Roman"/>
          <w:bCs/>
          <w:iCs/>
        </w:rPr>
        <w:t>ис</w:t>
      </w:r>
      <w:r w:rsidR="00094090">
        <w:rPr>
          <w:rFonts w:eastAsia="Times New Roman"/>
          <w:bCs/>
          <w:iCs/>
        </w:rPr>
        <w:t>унок</w:t>
      </w:r>
      <w:r w:rsidRPr="00663D85">
        <w:rPr>
          <w:rFonts w:eastAsia="Times New Roman"/>
          <w:bCs/>
          <w:iCs/>
        </w:rPr>
        <w:t xml:space="preserve">. 1, По окончании идентификации выделенных культур подсчитывают число проб, из которых выделены </w:t>
      </w:r>
      <w:proofErr w:type="spellStart"/>
      <w:r w:rsidRPr="00663D85">
        <w:rPr>
          <w:rFonts w:eastAsia="Times New Roman"/>
          <w:bCs/>
          <w:iCs/>
        </w:rPr>
        <w:t>парагемолитические</w:t>
      </w:r>
      <w:proofErr w:type="spellEnd"/>
      <w:r w:rsidRPr="00663D85">
        <w:rPr>
          <w:rFonts w:eastAsia="Times New Roman"/>
          <w:bCs/>
          <w:iCs/>
        </w:rPr>
        <w:t xml:space="preserve"> вибрионы (положительный результат). В зависимости от различных комбинаций положительных и отрицательных результате определяют наиболее вероятное число (НВЧ) </w:t>
      </w:r>
      <w:proofErr w:type="spellStart"/>
      <w:r w:rsidRPr="00663D85">
        <w:rPr>
          <w:rFonts w:eastAsia="Times New Roman"/>
          <w:bCs/>
          <w:iCs/>
        </w:rPr>
        <w:t>парагемолитических</w:t>
      </w:r>
      <w:proofErr w:type="spellEnd"/>
      <w:r w:rsidRPr="00663D85">
        <w:rPr>
          <w:rFonts w:eastAsia="Times New Roman"/>
          <w:bCs/>
          <w:iCs/>
        </w:rPr>
        <w:t xml:space="preserve"> вибрионов в 100 мл воды по таблицам </w:t>
      </w:r>
      <w:proofErr w:type="spellStart"/>
      <w:r w:rsidRPr="00663D85">
        <w:rPr>
          <w:rFonts w:eastAsia="Times New Roman"/>
          <w:bCs/>
          <w:iCs/>
        </w:rPr>
        <w:t>Swaroop</w:t>
      </w:r>
      <w:proofErr w:type="spellEnd"/>
      <w:r w:rsidRPr="00663D85">
        <w:rPr>
          <w:rFonts w:eastAsia="Times New Roman"/>
          <w:bCs/>
          <w:iCs/>
        </w:rPr>
        <w:t>, опубликованным в методических указаниях МУК 4.2.671—97 «Методы санитарно-м</w:t>
      </w:r>
      <w:r w:rsidR="00ED0CD6">
        <w:rPr>
          <w:rFonts w:eastAsia="Times New Roman"/>
          <w:bCs/>
          <w:iCs/>
        </w:rPr>
        <w:t>и</w:t>
      </w:r>
      <w:r w:rsidRPr="00663D85">
        <w:rPr>
          <w:rFonts w:eastAsia="Times New Roman"/>
          <w:bCs/>
          <w:iCs/>
        </w:rPr>
        <w:t>кробиологического анализа питьевой воды».</w:t>
      </w:r>
    </w:p>
    <w:p w14:paraId="4F3E59DF" w14:textId="77777777" w:rsidR="00663D85" w:rsidRPr="00663D85" w:rsidRDefault="00663D85" w:rsidP="00ED0CD6">
      <w:pPr>
        <w:ind w:firstLine="567"/>
        <w:jc w:val="both"/>
        <w:rPr>
          <w:rFonts w:eastAsia="Times New Roman"/>
          <w:bCs/>
          <w:iCs/>
        </w:rPr>
      </w:pPr>
    </w:p>
    <w:p w14:paraId="260AA4CB" w14:textId="4D28F098" w:rsidR="00663D85" w:rsidRDefault="00040E75" w:rsidP="00ED0CD6">
      <w:pPr>
        <w:ind w:firstLine="567"/>
        <w:jc w:val="both"/>
        <w:rPr>
          <w:rFonts w:eastAsia="Times New Roman"/>
          <w:b/>
          <w:iCs/>
        </w:rPr>
      </w:pPr>
      <w:r w:rsidRPr="00C21E9E">
        <w:rPr>
          <w:rFonts w:eastAsia="Times New Roman"/>
          <w:b/>
          <w:iCs/>
        </w:rPr>
        <w:t>6</w:t>
      </w:r>
      <w:r w:rsidR="00874F45">
        <w:rPr>
          <w:rFonts w:eastAsia="Times New Roman"/>
          <w:b/>
          <w:iCs/>
        </w:rPr>
        <w:t>.2.3</w:t>
      </w:r>
      <w:r w:rsidR="00C21E9E">
        <w:rPr>
          <w:rFonts w:eastAsia="Times New Roman"/>
          <w:b/>
          <w:iCs/>
        </w:rPr>
        <w:t xml:space="preserve"> </w:t>
      </w:r>
      <w:r w:rsidR="00663D85" w:rsidRPr="00C21E9E">
        <w:rPr>
          <w:rFonts w:eastAsia="Times New Roman"/>
          <w:b/>
          <w:iCs/>
        </w:rPr>
        <w:t>Исследование гидробионтов</w:t>
      </w:r>
    </w:p>
    <w:p w14:paraId="002B6384" w14:textId="77777777" w:rsidR="00874F45" w:rsidRPr="00C21E9E" w:rsidRDefault="00874F45" w:rsidP="00ED0CD6">
      <w:pPr>
        <w:ind w:firstLine="567"/>
        <w:jc w:val="both"/>
        <w:rPr>
          <w:rFonts w:eastAsia="Times New Roman"/>
          <w:b/>
          <w:iCs/>
        </w:rPr>
      </w:pPr>
    </w:p>
    <w:p w14:paraId="778BAF12" w14:textId="6205915D" w:rsidR="00663D85" w:rsidRPr="00663D85" w:rsidRDefault="00663D85" w:rsidP="00ED0CD6">
      <w:pPr>
        <w:ind w:firstLine="567"/>
        <w:jc w:val="both"/>
        <w:rPr>
          <w:rFonts w:eastAsia="Times New Roman"/>
          <w:bCs/>
          <w:iCs/>
        </w:rPr>
      </w:pPr>
      <w:r w:rsidRPr="00663D85">
        <w:rPr>
          <w:rFonts w:eastAsia="Times New Roman"/>
          <w:bCs/>
          <w:iCs/>
        </w:rPr>
        <w:t xml:space="preserve">Доставленные в лабораторию гидробионты исследуют по схеме, представленной на </w:t>
      </w:r>
      <w:r w:rsidR="00040E75">
        <w:rPr>
          <w:rFonts w:eastAsia="Times New Roman"/>
          <w:bCs/>
          <w:iCs/>
        </w:rPr>
        <w:t>Р</w:t>
      </w:r>
      <w:r w:rsidRPr="00663D85">
        <w:rPr>
          <w:rFonts w:eastAsia="Times New Roman"/>
          <w:bCs/>
          <w:iCs/>
        </w:rPr>
        <w:t>ис</w:t>
      </w:r>
      <w:r w:rsidR="00040E75">
        <w:rPr>
          <w:rFonts w:eastAsia="Times New Roman"/>
          <w:bCs/>
          <w:iCs/>
        </w:rPr>
        <w:t>унок</w:t>
      </w:r>
      <w:r w:rsidRPr="00663D85">
        <w:rPr>
          <w:rFonts w:eastAsia="Times New Roman"/>
          <w:bCs/>
          <w:iCs/>
        </w:rPr>
        <w:t>. 1.</w:t>
      </w:r>
    </w:p>
    <w:p w14:paraId="44C84A77" w14:textId="77777777" w:rsidR="00663D85" w:rsidRPr="00663D85" w:rsidRDefault="00663D85" w:rsidP="00ED0CD6">
      <w:pPr>
        <w:ind w:firstLine="567"/>
        <w:jc w:val="both"/>
        <w:rPr>
          <w:rFonts w:eastAsia="Times New Roman"/>
          <w:bCs/>
          <w:iCs/>
        </w:rPr>
      </w:pPr>
    </w:p>
    <w:p w14:paraId="52DD7F16" w14:textId="50AE094B" w:rsidR="00663D85" w:rsidRDefault="00040E75" w:rsidP="00ED0CD6">
      <w:pPr>
        <w:ind w:firstLine="567"/>
        <w:jc w:val="both"/>
        <w:rPr>
          <w:rFonts w:eastAsia="Times New Roman"/>
          <w:b/>
          <w:iCs/>
        </w:rPr>
      </w:pPr>
      <w:r w:rsidRPr="00ED0CD6">
        <w:rPr>
          <w:rFonts w:eastAsia="Times New Roman"/>
          <w:b/>
          <w:iCs/>
        </w:rPr>
        <w:t>6</w:t>
      </w:r>
      <w:r w:rsidR="00874F45">
        <w:rPr>
          <w:rFonts w:eastAsia="Times New Roman"/>
          <w:b/>
          <w:iCs/>
        </w:rPr>
        <w:t>.3</w:t>
      </w:r>
      <w:r w:rsidR="00C21E9E" w:rsidRPr="00ED0CD6">
        <w:rPr>
          <w:rFonts w:eastAsia="Times New Roman"/>
          <w:b/>
          <w:iCs/>
        </w:rPr>
        <w:t xml:space="preserve"> </w:t>
      </w:r>
      <w:r w:rsidR="00663D85" w:rsidRPr="00ED0CD6">
        <w:rPr>
          <w:rFonts w:eastAsia="Times New Roman"/>
          <w:b/>
          <w:iCs/>
        </w:rPr>
        <w:t>Оценка результатов исследования объектов окружающей среды</w:t>
      </w:r>
    </w:p>
    <w:p w14:paraId="36A2D4BB" w14:textId="77777777" w:rsidR="00874F45" w:rsidRPr="00ED0CD6" w:rsidRDefault="00874F45" w:rsidP="00ED0CD6">
      <w:pPr>
        <w:ind w:firstLine="567"/>
        <w:jc w:val="both"/>
        <w:rPr>
          <w:rFonts w:eastAsia="Times New Roman"/>
          <w:b/>
          <w:iCs/>
        </w:rPr>
      </w:pPr>
    </w:p>
    <w:p w14:paraId="02792818" w14:textId="29BBD5F1" w:rsidR="00094090" w:rsidRPr="00094090" w:rsidRDefault="00663D85" w:rsidP="00C21E9E">
      <w:pPr>
        <w:ind w:firstLine="567"/>
        <w:jc w:val="both"/>
        <w:rPr>
          <w:rFonts w:eastAsia="Times New Roman"/>
          <w:bCs/>
          <w:iCs/>
        </w:rPr>
      </w:pPr>
      <w:r w:rsidRPr="00663D85">
        <w:rPr>
          <w:rFonts w:eastAsia="Times New Roman"/>
          <w:bCs/>
          <w:iCs/>
        </w:rPr>
        <w:t>При контроле пищевых продуктов на этапах их производства и реализации оценивают соответствие полученных результатов гигиеническим критериям их безопасности, предусмотренным санитарно</w:t>
      </w:r>
      <w:r w:rsidR="00094090">
        <w:rPr>
          <w:rFonts w:eastAsia="Times New Roman"/>
          <w:bCs/>
          <w:iCs/>
        </w:rPr>
        <w:t>-</w:t>
      </w:r>
      <w:r w:rsidR="00094090" w:rsidRPr="00094090">
        <w:rPr>
          <w:rFonts w:eastAsia="Times New Roman"/>
          <w:bCs/>
          <w:iCs/>
        </w:rPr>
        <w:t>эпидемиологическими правилами и нормативами СанПиН 2.3.2.1078— 01 «Гигиенические требования безопасности и пищевой ценности пищевых продуктов».</w:t>
      </w:r>
    </w:p>
    <w:p w14:paraId="36189B92" w14:textId="371667BB" w:rsidR="00094090" w:rsidRPr="00094090" w:rsidRDefault="00C21E9E" w:rsidP="00C21E9E">
      <w:pPr>
        <w:tabs>
          <w:tab w:val="left" w:pos="0"/>
        </w:tabs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В </w:t>
      </w:r>
      <w:r w:rsidR="00094090" w:rsidRPr="00094090">
        <w:rPr>
          <w:rFonts w:eastAsia="Times New Roman"/>
        </w:rPr>
        <w:t xml:space="preserve">случае санитарно-эпидемиологического расследования вспышек, обусловленных </w:t>
      </w:r>
      <w:proofErr w:type="spellStart"/>
      <w:r w:rsidR="00094090" w:rsidRPr="00094090">
        <w:rPr>
          <w:rFonts w:eastAsia="Times New Roman"/>
        </w:rPr>
        <w:t>парагемолитическими</w:t>
      </w:r>
      <w:proofErr w:type="spellEnd"/>
      <w:r w:rsidR="00094090" w:rsidRPr="00094090">
        <w:rPr>
          <w:rFonts w:eastAsia="Times New Roman"/>
        </w:rPr>
        <w:t xml:space="preserve"> вибрионами, культуры этих микроорганизмов, выделенных из продуктов, морской воды и обитающих в ней гидробионтов изучают по тестам внутривидовой дифференциации. Доказательством роли объектов внешней среды, контаминированных </w:t>
      </w:r>
      <w:proofErr w:type="spellStart"/>
      <w:r w:rsidR="00094090" w:rsidRPr="00094090">
        <w:rPr>
          <w:rFonts w:eastAsia="Times New Roman"/>
        </w:rPr>
        <w:t>парагемолитическими</w:t>
      </w:r>
      <w:proofErr w:type="spellEnd"/>
      <w:r w:rsidR="00094090" w:rsidRPr="00094090">
        <w:rPr>
          <w:rFonts w:eastAsia="Times New Roman"/>
        </w:rPr>
        <w:t xml:space="preserve"> вибрионами, в возникновении заболевания является:</w:t>
      </w:r>
    </w:p>
    <w:p w14:paraId="663D1903" w14:textId="77777777" w:rsidR="00094090" w:rsidRPr="00094090" w:rsidRDefault="00094090" w:rsidP="00040E75">
      <w:pPr>
        <w:ind w:left="20" w:firstLine="689"/>
        <w:jc w:val="both"/>
        <w:rPr>
          <w:rFonts w:eastAsia="Times New Roman"/>
        </w:rPr>
      </w:pPr>
      <w:r w:rsidRPr="00094090">
        <w:rPr>
          <w:rFonts w:eastAsia="Times New Roman"/>
        </w:rPr>
        <w:lastRenderedPageBreak/>
        <w:t xml:space="preserve">• обнаружение в объектах окружающей среды и от больных людей Канагава-позитивных V. </w:t>
      </w:r>
      <w:proofErr w:type="spellStart"/>
      <w:r w:rsidRPr="00094090">
        <w:rPr>
          <w:rFonts w:eastAsia="Times New Roman"/>
        </w:rPr>
        <w:t>parahaemolyticus</w:t>
      </w:r>
      <w:proofErr w:type="spellEnd"/>
      <w:r w:rsidRPr="00094090">
        <w:rPr>
          <w:rFonts w:eastAsia="Times New Roman"/>
        </w:rPr>
        <w:t>;</w:t>
      </w:r>
    </w:p>
    <w:p w14:paraId="50F58080" w14:textId="77777777" w:rsidR="00094090" w:rsidRPr="00094090" w:rsidRDefault="00094090" w:rsidP="00040E75">
      <w:pPr>
        <w:ind w:left="20" w:firstLine="689"/>
        <w:jc w:val="both"/>
        <w:rPr>
          <w:rFonts w:eastAsia="Times New Roman"/>
        </w:rPr>
      </w:pPr>
      <w:r w:rsidRPr="00094090">
        <w:rPr>
          <w:rFonts w:eastAsia="Times New Roman"/>
        </w:rPr>
        <w:t>• выделение от больных, из пищевых продуктов, морской воды и обитающих в ней гидробионтов вибрионов идентичных серологических групп.</w:t>
      </w:r>
    </w:p>
    <w:p w14:paraId="0695EA23" w14:textId="7F2E8D13" w:rsidR="00094090" w:rsidRPr="00094090" w:rsidRDefault="00094090" w:rsidP="00040E75">
      <w:pPr>
        <w:ind w:firstLine="689"/>
        <w:jc w:val="both"/>
        <w:rPr>
          <w:rFonts w:eastAsia="Times New Roman"/>
        </w:rPr>
      </w:pPr>
      <w:r w:rsidRPr="00094090">
        <w:rPr>
          <w:rFonts w:eastAsia="Times New Roman"/>
        </w:rPr>
        <w:t xml:space="preserve">Индекс </w:t>
      </w:r>
      <w:proofErr w:type="spellStart"/>
      <w:r w:rsidRPr="00094090">
        <w:rPr>
          <w:rFonts w:eastAsia="Times New Roman"/>
        </w:rPr>
        <w:t>парагемолитических</w:t>
      </w:r>
      <w:proofErr w:type="spellEnd"/>
      <w:r w:rsidRPr="00094090">
        <w:rPr>
          <w:rFonts w:eastAsia="Times New Roman"/>
        </w:rPr>
        <w:t xml:space="preserve"> вибрионов в воде морских прибрежных зон должен быть не выше 1 000 КОЕ в 1 л в местах рекреации и 500 КОЕ в 1 л ~ в местах водозабора. В сырых гидробионтах с учетом возможного использования их в пищу в соответствии с санитарно-эпидемиологическими правилами и нормативами СанПиН 2.3.2.1078— 01 «Гигиенические требования безопасности и пищевой ценности пищевых продуктов» допускается присутствие V. </w:t>
      </w:r>
      <w:proofErr w:type="spellStart"/>
      <w:r w:rsidRPr="00094090">
        <w:rPr>
          <w:rFonts w:eastAsia="Times New Roman"/>
        </w:rPr>
        <w:t>parahaemolyticus</w:t>
      </w:r>
      <w:proofErr w:type="spellEnd"/>
      <w:r w:rsidRPr="00094090">
        <w:rPr>
          <w:rFonts w:eastAsia="Times New Roman"/>
        </w:rPr>
        <w:t xml:space="preserve"> в количестве 100 КОЕ в 1 г. Превышение этих показателей позволяет оценить эпидемическую обстановку в плане возможного распространения инфекции как опасную.</w:t>
      </w:r>
    </w:p>
    <w:p w14:paraId="082A226D" w14:textId="363B6CBB" w:rsidR="00094090" w:rsidRPr="00094090" w:rsidRDefault="00094090" w:rsidP="00ED0CD6">
      <w:pPr>
        <w:ind w:firstLine="567"/>
        <w:jc w:val="both"/>
        <w:rPr>
          <w:rFonts w:eastAsia="Times New Roman"/>
        </w:rPr>
      </w:pPr>
      <w:r w:rsidRPr="00094090">
        <w:rPr>
          <w:rFonts w:eastAsia="Times New Roman"/>
        </w:rPr>
        <w:t>Объём и характер санитарно-противоэпидемических (профилактических) мероприятий в каждом конкретном случае с учётом полученных результатов определяют эпидемиологи и гигиенисты.</w:t>
      </w:r>
    </w:p>
    <w:p w14:paraId="5377720F" w14:textId="77777777" w:rsidR="00094090" w:rsidRPr="00094090" w:rsidRDefault="00094090" w:rsidP="00094090">
      <w:pPr>
        <w:rPr>
          <w:rFonts w:eastAsia="Times New Roman"/>
        </w:rPr>
      </w:pPr>
    </w:p>
    <w:p w14:paraId="285F87B6" w14:textId="2AB74596" w:rsidR="00094090" w:rsidRDefault="00ED0CD6" w:rsidP="00ED0CD6">
      <w:pPr>
        <w:pStyle w:val="af0"/>
        <w:tabs>
          <w:tab w:val="left" w:pos="69"/>
        </w:tabs>
        <w:ind w:left="567"/>
        <w:rPr>
          <w:rFonts w:eastAsia="Times New Roman"/>
          <w:b/>
        </w:rPr>
      </w:pPr>
      <w:r w:rsidRPr="00ED0CD6">
        <w:rPr>
          <w:rFonts w:eastAsia="Times New Roman"/>
          <w:b/>
        </w:rPr>
        <w:t xml:space="preserve">7 </w:t>
      </w:r>
      <w:r w:rsidR="00094090" w:rsidRPr="00ED0CD6">
        <w:rPr>
          <w:rFonts w:eastAsia="Times New Roman"/>
          <w:b/>
        </w:rPr>
        <w:t xml:space="preserve">Методы изучения свойств </w:t>
      </w:r>
      <w:proofErr w:type="spellStart"/>
      <w:r w:rsidR="00094090" w:rsidRPr="00ED0CD6">
        <w:rPr>
          <w:rFonts w:eastAsia="Times New Roman"/>
          <w:b/>
        </w:rPr>
        <w:t>парагемолитических</w:t>
      </w:r>
      <w:proofErr w:type="spellEnd"/>
      <w:r w:rsidR="00094090" w:rsidRPr="00ED0CD6">
        <w:rPr>
          <w:rFonts w:eastAsia="Times New Roman"/>
          <w:b/>
        </w:rPr>
        <w:t xml:space="preserve"> вибрионов</w:t>
      </w:r>
    </w:p>
    <w:p w14:paraId="3FA762D4" w14:textId="77777777" w:rsidR="00874F45" w:rsidRPr="00ED0CD6" w:rsidRDefault="00874F45" w:rsidP="00ED0CD6">
      <w:pPr>
        <w:pStyle w:val="af0"/>
        <w:tabs>
          <w:tab w:val="left" w:pos="69"/>
        </w:tabs>
        <w:ind w:left="567"/>
        <w:rPr>
          <w:rFonts w:eastAsia="Times New Roman"/>
          <w:b/>
        </w:rPr>
      </w:pPr>
    </w:p>
    <w:p w14:paraId="5D30AB86" w14:textId="0529A2FD" w:rsidR="00094090" w:rsidRDefault="00040E75" w:rsidP="00ED0CD6">
      <w:pPr>
        <w:tabs>
          <w:tab w:val="left" w:pos="69"/>
        </w:tabs>
        <w:ind w:left="567"/>
        <w:rPr>
          <w:rFonts w:eastAsia="Times New Roman"/>
          <w:b/>
        </w:rPr>
      </w:pPr>
      <w:r w:rsidRPr="00ED0CD6">
        <w:rPr>
          <w:rFonts w:eastAsia="Times New Roman"/>
          <w:b/>
        </w:rPr>
        <w:t>7</w:t>
      </w:r>
      <w:r w:rsidR="00094090" w:rsidRPr="00ED0CD6">
        <w:rPr>
          <w:rFonts w:eastAsia="Times New Roman"/>
          <w:b/>
        </w:rPr>
        <w:t>.</w:t>
      </w:r>
      <w:r w:rsidR="00ED0CD6" w:rsidRPr="00ED0CD6">
        <w:rPr>
          <w:rFonts w:eastAsia="Times New Roman"/>
          <w:b/>
        </w:rPr>
        <w:t>1</w:t>
      </w:r>
      <w:r w:rsidR="00094090" w:rsidRPr="00ED0CD6">
        <w:rPr>
          <w:rFonts w:eastAsia="Times New Roman"/>
          <w:b/>
        </w:rPr>
        <w:t xml:space="preserve"> Определение подвижности</w:t>
      </w:r>
    </w:p>
    <w:p w14:paraId="13873E07" w14:textId="77777777" w:rsidR="00874F45" w:rsidRPr="00ED0CD6" w:rsidRDefault="00874F45" w:rsidP="00ED0CD6">
      <w:pPr>
        <w:tabs>
          <w:tab w:val="left" w:pos="69"/>
        </w:tabs>
        <w:ind w:left="567"/>
        <w:rPr>
          <w:rFonts w:eastAsia="Times New Roman"/>
          <w:b/>
        </w:rPr>
      </w:pPr>
    </w:p>
    <w:p w14:paraId="0972E6E3" w14:textId="30C911C3" w:rsidR="00094090" w:rsidRPr="00094090" w:rsidRDefault="00094090" w:rsidP="00ED0CD6">
      <w:pPr>
        <w:ind w:firstLine="567"/>
        <w:jc w:val="both"/>
        <w:rPr>
          <w:rFonts w:eastAsia="Times New Roman"/>
        </w:rPr>
      </w:pPr>
      <w:r w:rsidRPr="00094090">
        <w:rPr>
          <w:rFonts w:eastAsia="Times New Roman"/>
        </w:rPr>
        <w:t xml:space="preserve">Подвижность определяют при </w:t>
      </w:r>
      <w:proofErr w:type="spellStart"/>
      <w:r w:rsidRPr="00094090">
        <w:rPr>
          <w:rFonts w:eastAsia="Times New Roman"/>
        </w:rPr>
        <w:t>микроскопировании</w:t>
      </w:r>
      <w:proofErr w:type="spellEnd"/>
      <w:r w:rsidRPr="00094090">
        <w:rPr>
          <w:rFonts w:eastAsia="Times New Roman"/>
        </w:rPr>
        <w:t xml:space="preserve"> раздавленной капли с помощью фазово-контрастного устройства или посевом в 0,3 %-й </w:t>
      </w:r>
      <w:proofErr w:type="spellStart"/>
      <w:r w:rsidRPr="00094090">
        <w:rPr>
          <w:rFonts w:eastAsia="Times New Roman"/>
        </w:rPr>
        <w:t>агар</w:t>
      </w:r>
      <w:proofErr w:type="spellEnd"/>
      <w:r w:rsidRPr="00094090">
        <w:rPr>
          <w:rFonts w:eastAsia="Times New Roman"/>
        </w:rPr>
        <w:t xml:space="preserve">, приготовленный из </w:t>
      </w:r>
      <w:proofErr w:type="gramStart"/>
      <w:r w:rsidRPr="00094090">
        <w:rPr>
          <w:rFonts w:eastAsia="Times New Roman"/>
        </w:rPr>
        <w:t>мясо-</w:t>
      </w:r>
      <w:proofErr w:type="spellStart"/>
      <w:r w:rsidRPr="00094090">
        <w:rPr>
          <w:rFonts w:eastAsia="Times New Roman"/>
        </w:rPr>
        <w:t>пептонного</w:t>
      </w:r>
      <w:proofErr w:type="spellEnd"/>
      <w:proofErr w:type="gramEnd"/>
      <w:r w:rsidRPr="00094090">
        <w:rPr>
          <w:rFonts w:eastAsia="Times New Roman"/>
        </w:rPr>
        <w:t xml:space="preserve"> </w:t>
      </w:r>
      <w:proofErr w:type="spellStart"/>
      <w:r w:rsidRPr="00094090">
        <w:rPr>
          <w:rFonts w:eastAsia="Times New Roman"/>
        </w:rPr>
        <w:t>агара</w:t>
      </w:r>
      <w:proofErr w:type="spellEnd"/>
      <w:r w:rsidRPr="00094090">
        <w:rPr>
          <w:rFonts w:eastAsia="Times New Roman"/>
        </w:rPr>
        <w:t xml:space="preserve"> (МПА) с 3 % натрия хлорида (п. </w:t>
      </w:r>
      <w:r w:rsidR="00CD774F">
        <w:rPr>
          <w:rFonts w:eastAsia="Times New Roman"/>
        </w:rPr>
        <w:t>8</w:t>
      </w:r>
      <w:r w:rsidRPr="00094090">
        <w:rPr>
          <w:rFonts w:eastAsia="Times New Roman"/>
        </w:rPr>
        <w:t>.2.1.5).</w:t>
      </w:r>
    </w:p>
    <w:p w14:paraId="181043FF" w14:textId="77777777" w:rsidR="00094090" w:rsidRPr="00094090" w:rsidRDefault="00094090" w:rsidP="00040E75">
      <w:pPr>
        <w:ind w:firstLine="709"/>
        <w:jc w:val="both"/>
        <w:rPr>
          <w:rFonts w:eastAsia="Times New Roman"/>
        </w:rPr>
      </w:pPr>
    </w:p>
    <w:p w14:paraId="430D4396" w14:textId="53D3E307" w:rsidR="00094090" w:rsidRDefault="00040E75" w:rsidP="00ED0CD6">
      <w:pPr>
        <w:ind w:right="-59" w:firstLine="567"/>
        <w:rPr>
          <w:rFonts w:eastAsia="Times New Roman"/>
          <w:b/>
          <w:iCs/>
        </w:rPr>
      </w:pPr>
      <w:r w:rsidRPr="00ED0CD6">
        <w:rPr>
          <w:rFonts w:eastAsia="Times New Roman"/>
          <w:b/>
          <w:iCs/>
        </w:rPr>
        <w:t>7</w:t>
      </w:r>
      <w:r w:rsidR="00874F45">
        <w:rPr>
          <w:rFonts w:eastAsia="Times New Roman"/>
          <w:b/>
          <w:iCs/>
        </w:rPr>
        <w:t>.2</w:t>
      </w:r>
      <w:r w:rsidR="00094090" w:rsidRPr="00ED0CD6">
        <w:rPr>
          <w:rFonts w:eastAsia="Times New Roman"/>
          <w:b/>
          <w:iCs/>
        </w:rPr>
        <w:t xml:space="preserve"> Определение </w:t>
      </w:r>
      <w:proofErr w:type="spellStart"/>
      <w:r w:rsidR="00094090" w:rsidRPr="00ED0CD6">
        <w:rPr>
          <w:rFonts w:eastAsia="Times New Roman"/>
          <w:b/>
          <w:iCs/>
        </w:rPr>
        <w:t>цитохромоксидазы</w:t>
      </w:r>
      <w:proofErr w:type="spellEnd"/>
    </w:p>
    <w:p w14:paraId="4663524F" w14:textId="77777777" w:rsidR="00874F45" w:rsidRPr="00ED0CD6" w:rsidRDefault="00874F45" w:rsidP="00ED0CD6">
      <w:pPr>
        <w:ind w:right="-59" w:firstLine="567"/>
        <w:rPr>
          <w:rFonts w:eastAsia="Times New Roman"/>
          <w:b/>
          <w:iCs/>
        </w:rPr>
      </w:pPr>
    </w:p>
    <w:p w14:paraId="2146B2EB" w14:textId="73C8B8FE" w:rsidR="00040E75" w:rsidRPr="00040E75" w:rsidRDefault="00094090" w:rsidP="00ED0CD6">
      <w:pPr>
        <w:ind w:firstLine="567"/>
        <w:jc w:val="both"/>
        <w:rPr>
          <w:rFonts w:eastAsia="Times New Roman"/>
        </w:rPr>
      </w:pPr>
      <w:r w:rsidRPr="00094090">
        <w:rPr>
          <w:rFonts w:eastAsia="Times New Roman"/>
        </w:rPr>
        <w:t xml:space="preserve">Для постановки теста используют реактивы: 1 %-е водные растворы </w:t>
      </w:r>
      <w:proofErr w:type="spellStart"/>
      <w:r w:rsidRPr="00094090">
        <w:rPr>
          <w:rFonts w:eastAsia="Times New Roman"/>
        </w:rPr>
        <w:t>диметил</w:t>
      </w:r>
      <w:proofErr w:type="spellEnd"/>
      <w:r w:rsidRPr="00094090">
        <w:rPr>
          <w:rFonts w:eastAsia="Times New Roman"/>
        </w:rPr>
        <w:t>-пара</w:t>
      </w:r>
      <w:r w:rsidR="00040E75">
        <w:rPr>
          <w:rFonts w:eastAsia="Times New Roman"/>
        </w:rPr>
        <w:t>-</w:t>
      </w:r>
      <w:proofErr w:type="spellStart"/>
      <w:r w:rsidRPr="00094090">
        <w:rPr>
          <w:rFonts w:eastAsia="Times New Roman"/>
        </w:rPr>
        <w:t>фенилендиамина</w:t>
      </w:r>
      <w:proofErr w:type="spellEnd"/>
      <w:r w:rsidRPr="00094090">
        <w:rPr>
          <w:rFonts w:eastAsia="Times New Roman"/>
        </w:rPr>
        <w:t xml:space="preserve">, </w:t>
      </w:r>
      <w:proofErr w:type="spellStart"/>
      <w:r w:rsidRPr="00094090">
        <w:rPr>
          <w:rFonts w:eastAsia="Times New Roman"/>
        </w:rPr>
        <w:t>тетраметил</w:t>
      </w:r>
      <w:proofErr w:type="spellEnd"/>
      <w:r w:rsidR="00040E75">
        <w:rPr>
          <w:rFonts w:eastAsia="Times New Roman"/>
        </w:rPr>
        <w:t>-</w:t>
      </w:r>
      <w:r w:rsidRPr="00094090">
        <w:rPr>
          <w:rFonts w:eastAsia="Times New Roman"/>
        </w:rPr>
        <w:t>пара</w:t>
      </w:r>
      <w:r w:rsidR="00040E75">
        <w:rPr>
          <w:rFonts w:eastAsia="Times New Roman"/>
        </w:rPr>
        <w:t>-</w:t>
      </w:r>
      <w:proofErr w:type="spellStart"/>
      <w:r w:rsidRPr="00094090">
        <w:rPr>
          <w:rFonts w:eastAsia="Times New Roman"/>
        </w:rPr>
        <w:t>фенилендиамина</w:t>
      </w:r>
      <w:proofErr w:type="spellEnd"/>
      <w:r w:rsidRPr="00094090">
        <w:rPr>
          <w:rFonts w:eastAsia="Times New Roman"/>
        </w:rPr>
        <w:t xml:space="preserve"> (гидрохлорида) и пара-</w:t>
      </w:r>
      <w:proofErr w:type="spellStart"/>
      <w:r w:rsidRPr="00094090">
        <w:rPr>
          <w:rFonts w:eastAsia="Times New Roman"/>
        </w:rPr>
        <w:t>аминодиметиланилина</w:t>
      </w:r>
      <w:proofErr w:type="spellEnd"/>
      <w:r w:rsidRPr="00094090">
        <w:rPr>
          <w:rFonts w:eastAsia="Times New Roman"/>
        </w:rPr>
        <w:t xml:space="preserve"> (гидрохлорида или окса</w:t>
      </w:r>
      <w:r w:rsidR="00040E75" w:rsidRPr="00040E75">
        <w:rPr>
          <w:rFonts w:eastAsia="Times New Roman"/>
        </w:rPr>
        <w:t xml:space="preserve">лата). Первые два реактива используют самостоятельно, последний в сочетании с 1 %-м спиртовым раствором </w:t>
      </w:r>
      <w:r w:rsidR="00040E75" w:rsidRPr="00040E75">
        <w:rPr>
          <w:rFonts w:eastAsia="Times New Roman"/>
          <w:i/>
          <w:iCs/>
          <w:lang w:val="en-US"/>
        </w:rPr>
        <w:t>a</w:t>
      </w:r>
      <w:r w:rsidR="00040E75" w:rsidRPr="00040E75">
        <w:rPr>
          <w:rFonts w:eastAsia="Times New Roman"/>
        </w:rPr>
        <w:t>-нафтола.</w:t>
      </w:r>
    </w:p>
    <w:p w14:paraId="2105BC0A" w14:textId="304AA1BC" w:rsidR="00094090" w:rsidRPr="00040E75" w:rsidRDefault="00094090" w:rsidP="00040E75">
      <w:pPr>
        <w:ind w:firstLine="709"/>
        <w:jc w:val="both"/>
        <w:rPr>
          <w:rFonts w:eastAsia="Times New Roman"/>
        </w:rPr>
      </w:pPr>
    </w:p>
    <w:p w14:paraId="099A7558" w14:textId="77777777" w:rsidR="00040E75" w:rsidRPr="00040E75" w:rsidRDefault="00040E75" w:rsidP="00ED0CD6">
      <w:pPr>
        <w:ind w:firstLine="567"/>
        <w:rPr>
          <w:rFonts w:eastAsia="Times New Roman"/>
          <w:b/>
        </w:rPr>
      </w:pPr>
      <w:r w:rsidRPr="00040E75">
        <w:rPr>
          <w:rFonts w:eastAsia="Times New Roman"/>
          <w:b/>
        </w:rPr>
        <w:t>Постановка реакции</w:t>
      </w:r>
    </w:p>
    <w:p w14:paraId="27B3488A" w14:textId="77777777" w:rsidR="00040E75" w:rsidRPr="00040E75" w:rsidRDefault="00040E75" w:rsidP="00ED0CD6">
      <w:pPr>
        <w:ind w:firstLine="567"/>
        <w:rPr>
          <w:rFonts w:eastAsia="Times New Roman"/>
        </w:rPr>
      </w:pPr>
      <w:r w:rsidRPr="00040E75">
        <w:rPr>
          <w:rFonts w:eastAsia="Times New Roman"/>
          <w:i/>
        </w:rPr>
        <w:t>Первый способ</w:t>
      </w:r>
      <w:r w:rsidRPr="00040E75">
        <w:rPr>
          <w:rFonts w:eastAsia="Times New Roman"/>
        </w:rPr>
        <w:t>.</w:t>
      </w:r>
    </w:p>
    <w:p w14:paraId="2B81ACBE" w14:textId="02B9542B" w:rsidR="00040E75" w:rsidRPr="00040E75" w:rsidRDefault="00040E75" w:rsidP="00ED0CD6">
      <w:pPr>
        <w:ind w:firstLine="567"/>
        <w:jc w:val="both"/>
        <w:rPr>
          <w:rFonts w:eastAsia="Times New Roman"/>
        </w:rPr>
      </w:pPr>
      <w:r w:rsidRPr="00040E75">
        <w:rPr>
          <w:rFonts w:eastAsia="Times New Roman"/>
        </w:rPr>
        <w:t xml:space="preserve">Для постановки пробы можно использовать бумажки из наборов систем индикаторных бумажных для идентификации микроорганизмов (набор № 1 для вибрионов; набор № 2 для межродовой дифференциации </w:t>
      </w:r>
      <w:proofErr w:type="spellStart"/>
      <w:r w:rsidRPr="00040E75">
        <w:rPr>
          <w:rFonts w:eastAsia="Times New Roman"/>
        </w:rPr>
        <w:t>энтеробактерий</w:t>
      </w:r>
      <w:proofErr w:type="spellEnd"/>
      <w:r w:rsidRPr="00040E75">
        <w:rPr>
          <w:rFonts w:eastAsia="Times New Roman"/>
        </w:rPr>
        <w:t>) - СИБ  или пропитать полоску фильтровальной бумаги 2—3 каплями однокомпонентного 1 %</w:t>
      </w:r>
      <w:r w:rsidR="00F873F3" w:rsidRPr="00F873F3">
        <w:rPr>
          <w:rFonts w:eastAsia="Times New Roman"/>
        </w:rPr>
        <w:t xml:space="preserve"> </w:t>
      </w:r>
      <w:r w:rsidRPr="00040E75">
        <w:rPr>
          <w:rFonts w:eastAsia="Times New Roman"/>
        </w:rPr>
        <w:t>-</w:t>
      </w:r>
      <w:r w:rsidR="00F873F3" w:rsidRPr="00F873F3">
        <w:rPr>
          <w:rFonts w:eastAsia="Times New Roman"/>
        </w:rPr>
        <w:t xml:space="preserve"> </w:t>
      </w:r>
      <w:proofErr w:type="spellStart"/>
      <w:r w:rsidRPr="00040E75">
        <w:rPr>
          <w:rFonts w:eastAsia="Times New Roman"/>
        </w:rPr>
        <w:t>го</w:t>
      </w:r>
      <w:proofErr w:type="spellEnd"/>
      <w:r w:rsidRPr="00040E75">
        <w:rPr>
          <w:rFonts w:eastAsia="Times New Roman"/>
        </w:rPr>
        <w:t xml:space="preserve"> реактива или смесью 1 %</w:t>
      </w:r>
      <w:r w:rsidR="00F873F3" w:rsidRPr="00F873F3">
        <w:rPr>
          <w:rFonts w:eastAsia="Times New Roman"/>
        </w:rPr>
        <w:t xml:space="preserve"> </w:t>
      </w:r>
      <w:r w:rsidRPr="00040E75">
        <w:rPr>
          <w:rFonts w:eastAsia="Times New Roman"/>
        </w:rPr>
        <w:t xml:space="preserve">-го раствора реактива с </w:t>
      </w:r>
      <w:proofErr w:type="gramStart"/>
      <w:r w:rsidRPr="00F873F3">
        <w:rPr>
          <w:rFonts w:eastAsia="Times New Roman"/>
          <w:i/>
          <w:iCs/>
        </w:rPr>
        <w:t>а</w:t>
      </w:r>
      <w:r w:rsidRPr="00040E75">
        <w:rPr>
          <w:rFonts w:eastAsia="Times New Roman"/>
        </w:rPr>
        <w:t>-нафтолом</w:t>
      </w:r>
      <w:proofErr w:type="gramEnd"/>
      <w:r w:rsidRPr="00040E75">
        <w:rPr>
          <w:rFonts w:eastAsia="Times New Roman"/>
        </w:rPr>
        <w:t xml:space="preserve"> в соотношении 2:3. На обработанную реактивом полоску бумаги наносят платиновой петлей, деревянной или стеклянной палочкой исследуемую культуру. При появлении красного или синего окрашивания через 30—60 с реакцию считают положительной.</w:t>
      </w:r>
    </w:p>
    <w:p w14:paraId="28CCAF65" w14:textId="77777777" w:rsidR="00040E75" w:rsidRPr="00040E75" w:rsidRDefault="00040E75" w:rsidP="00F873F3">
      <w:pPr>
        <w:ind w:firstLine="709"/>
        <w:rPr>
          <w:rFonts w:eastAsia="Times New Roman"/>
        </w:rPr>
      </w:pPr>
    </w:p>
    <w:p w14:paraId="4F717C46" w14:textId="77777777" w:rsidR="00040E75" w:rsidRPr="00040E75" w:rsidRDefault="00040E75" w:rsidP="00ED0CD6">
      <w:pPr>
        <w:ind w:firstLine="567"/>
        <w:rPr>
          <w:rFonts w:eastAsia="Times New Roman"/>
        </w:rPr>
      </w:pPr>
      <w:r w:rsidRPr="00040E75">
        <w:rPr>
          <w:rFonts w:eastAsia="Times New Roman"/>
          <w:i/>
        </w:rPr>
        <w:t>Второй способ</w:t>
      </w:r>
      <w:r w:rsidRPr="00040E75">
        <w:rPr>
          <w:rFonts w:eastAsia="Times New Roman"/>
        </w:rPr>
        <w:t>.</w:t>
      </w:r>
    </w:p>
    <w:p w14:paraId="16BD58C2" w14:textId="25667B44" w:rsidR="00040E75" w:rsidRPr="00040E75" w:rsidRDefault="00040E75" w:rsidP="00ED0CD6">
      <w:pPr>
        <w:ind w:firstLine="567"/>
        <w:jc w:val="both"/>
        <w:rPr>
          <w:rFonts w:eastAsia="Times New Roman"/>
        </w:rPr>
      </w:pPr>
      <w:r w:rsidRPr="00040E75">
        <w:rPr>
          <w:rFonts w:eastAsia="Times New Roman"/>
        </w:rPr>
        <w:t xml:space="preserve">На поверхность колонии 18—24-часовой культуры, выросшей на щелочном агаре, наносят каплю однокомпонентного реактива. Положи­ тельная реакция - красная окраска появляется через 20—30 с. При использовании двухкомпонентной реакции (с а-нафтолом) в положительных случаях появляется синее окрашивание культуры. Из </w:t>
      </w:r>
      <w:proofErr w:type="spellStart"/>
      <w:proofErr w:type="gramStart"/>
      <w:r w:rsidRPr="00040E75">
        <w:rPr>
          <w:rFonts w:eastAsia="Times New Roman"/>
        </w:rPr>
        <w:t>грамотрица</w:t>
      </w:r>
      <w:proofErr w:type="spellEnd"/>
      <w:r w:rsidRPr="00040E75">
        <w:rPr>
          <w:rFonts w:eastAsia="Times New Roman"/>
        </w:rPr>
        <w:t>-тельных</w:t>
      </w:r>
      <w:proofErr w:type="gramEnd"/>
      <w:r w:rsidRPr="00040E75">
        <w:rPr>
          <w:rFonts w:eastAsia="Times New Roman"/>
        </w:rPr>
        <w:t xml:space="preserve"> бактерий положительную пробу на </w:t>
      </w:r>
      <w:proofErr w:type="spellStart"/>
      <w:r w:rsidRPr="00040E75">
        <w:rPr>
          <w:rFonts w:eastAsia="Times New Roman"/>
        </w:rPr>
        <w:t>цитохромоксидазу</w:t>
      </w:r>
      <w:proofErr w:type="spellEnd"/>
      <w:r w:rsidRPr="00040E75">
        <w:rPr>
          <w:rFonts w:eastAsia="Times New Roman"/>
        </w:rPr>
        <w:t xml:space="preserve"> дают вибрионы, </w:t>
      </w:r>
      <w:proofErr w:type="spellStart"/>
      <w:r w:rsidRPr="00040E75">
        <w:rPr>
          <w:rFonts w:eastAsia="Times New Roman"/>
        </w:rPr>
        <w:t>аэромонады</w:t>
      </w:r>
      <w:proofErr w:type="spellEnd"/>
      <w:r w:rsidRPr="00040E75">
        <w:rPr>
          <w:rFonts w:eastAsia="Times New Roman"/>
        </w:rPr>
        <w:t xml:space="preserve">, </w:t>
      </w:r>
      <w:proofErr w:type="spellStart"/>
      <w:r w:rsidRPr="00040E75">
        <w:rPr>
          <w:rFonts w:eastAsia="Times New Roman"/>
        </w:rPr>
        <w:t>плезиомонады</w:t>
      </w:r>
      <w:proofErr w:type="spellEnd"/>
      <w:r w:rsidRPr="00040E75">
        <w:rPr>
          <w:rFonts w:eastAsia="Times New Roman"/>
        </w:rPr>
        <w:t xml:space="preserve">, а отрицательную - </w:t>
      </w:r>
      <w:proofErr w:type="spellStart"/>
      <w:r w:rsidRPr="00040E75">
        <w:rPr>
          <w:rFonts w:eastAsia="Times New Roman"/>
        </w:rPr>
        <w:t>энтеробактерии</w:t>
      </w:r>
      <w:proofErr w:type="spellEnd"/>
      <w:r w:rsidRPr="00040E75">
        <w:rPr>
          <w:rFonts w:eastAsia="Times New Roman"/>
        </w:rPr>
        <w:t>.</w:t>
      </w:r>
    </w:p>
    <w:p w14:paraId="7902C524" w14:textId="77777777" w:rsidR="00040E75" w:rsidRPr="00040E75" w:rsidRDefault="00040E75" w:rsidP="00040E75">
      <w:pPr>
        <w:rPr>
          <w:rFonts w:eastAsia="Times New Roman"/>
        </w:rPr>
      </w:pPr>
    </w:p>
    <w:p w14:paraId="7A51FEE5" w14:textId="4FA6F79E" w:rsidR="00040E75" w:rsidRDefault="00F873F3" w:rsidP="00ED0CD6">
      <w:pPr>
        <w:ind w:firstLine="567"/>
        <w:rPr>
          <w:rFonts w:eastAsia="Times New Roman"/>
          <w:b/>
          <w:iCs/>
        </w:rPr>
      </w:pPr>
      <w:r w:rsidRPr="00ED0CD6">
        <w:rPr>
          <w:rFonts w:eastAsia="Times New Roman"/>
          <w:b/>
          <w:iCs/>
        </w:rPr>
        <w:lastRenderedPageBreak/>
        <w:t>7</w:t>
      </w:r>
      <w:r w:rsidR="00874F45">
        <w:rPr>
          <w:rFonts w:eastAsia="Times New Roman"/>
          <w:b/>
          <w:iCs/>
        </w:rPr>
        <w:t>.3</w:t>
      </w:r>
      <w:r w:rsidR="00040E75" w:rsidRPr="00ED0CD6">
        <w:rPr>
          <w:rFonts w:eastAsia="Times New Roman"/>
          <w:b/>
          <w:iCs/>
        </w:rPr>
        <w:t xml:space="preserve"> Определение </w:t>
      </w:r>
      <w:proofErr w:type="spellStart"/>
      <w:r w:rsidR="00040E75" w:rsidRPr="00ED0CD6">
        <w:rPr>
          <w:rFonts w:eastAsia="Times New Roman"/>
          <w:b/>
          <w:iCs/>
        </w:rPr>
        <w:t>галофильности</w:t>
      </w:r>
      <w:proofErr w:type="spellEnd"/>
      <w:r w:rsidR="00040E75" w:rsidRPr="00ED0CD6">
        <w:rPr>
          <w:rFonts w:eastAsia="Times New Roman"/>
          <w:b/>
          <w:iCs/>
        </w:rPr>
        <w:t xml:space="preserve"> и солевой толерантности</w:t>
      </w:r>
    </w:p>
    <w:p w14:paraId="1ADEBA2F" w14:textId="77777777" w:rsidR="00874F45" w:rsidRPr="00ED0CD6" w:rsidRDefault="00874F45" w:rsidP="00ED0CD6">
      <w:pPr>
        <w:ind w:firstLine="567"/>
        <w:rPr>
          <w:rFonts w:eastAsia="Times New Roman"/>
          <w:b/>
          <w:iCs/>
        </w:rPr>
      </w:pPr>
    </w:p>
    <w:p w14:paraId="146164A7" w14:textId="0E40602F" w:rsidR="00040E75" w:rsidRPr="00040E75" w:rsidRDefault="00040E75" w:rsidP="00ED0CD6">
      <w:pPr>
        <w:ind w:firstLine="567"/>
        <w:jc w:val="both"/>
        <w:rPr>
          <w:rFonts w:eastAsia="Times New Roman"/>
        </w:rPr>
      </w:pPr>
      <w:r w:rsidRPr="00040E75">
        <w:rPr>
          <w:rFonts w:eastAsia="Times New Roman"/>
        </w:rPr>
        <w:t xml:space="preserve">Суточную агаровую культуру засевают в 1 %~ю </w:t>
      </w:r>
      <w:proofErr w:type="spellStart"/>
      <w:r w:rsidRPr="00040E75">
        <w:rPr>
          <w:rFonts w:eastAsia="Times New Roman"/>
        </w:rPr>
        <w:t>пептонную</w:t>
      </w:r>
      <w:proofErr w:type="spellEnd"/>
      <w:r w:rsidRPr="00040E75">
        <w:rPr>
          <w:rFonts w:eastAsia="Times New Roman"/>
        </w:rPr>
        <w:t xml:space="preserve"> воду с 1 </w:t>
      </w:r>
      <w:r w:rsidRPr="00040E75">
        <w:rPr>
          <w:rFonts w:eastAsia="Times New Roman"/>
          <w:i/>
        </w:rPr>
        <w:t>%</w:t>
      </w:r>
      <w:r w:rsidRPr="00040E75">
        <w:rPr>
          <w:rFonts w:eastAsia="Times New Roman"/>
        </w:rPr>
        <w:t xml:space="preserve"> натрия хлорида (п. </w:t>
      </w:r>
      <w:r w:rsidR="0092032F">
        <w:rPr>
          <w:rFonts w:eastAsia="Times New Roman"/>
        </w:rPr>
        <w:t>8</w:t>
      </w:r>
      <w:r w:rsidRPr="00040E75">
        <w:rPr>
          <w:rFonts w:eastAsia="Times New Roman"/>
        </w:rPr>
        <w:t xml:space="preserve">.2.1.3). Через 3—4 ч инкубации при температуре (37 ± 0,5) °С переносят строго по 1 капле выросшей культуры в </w:t>
      </w:r>
      <w:proofErr w:type="spellStart"/>
      <w:r w:rsidRPr="00040E75">
        <w:rPr>
          <w:rFonts w:eastAsia="Times New Roman"/>
        </w:rPr>
        <w:t>пептонную</w:t>
      </w:r>
      <w:proofErr w:type="spellEnd"/>
      <w:r w:rsidRPr="00040E75">
        <w:rPr>
          <w:rFonts w:eastAsia="Times New Roman"/>
        </w:rPr>
        <w:t xml:space="preserve"> воду без соли и с 3, 6, 8 и 10 % натрия хлорида. Через L8—20 ч инкубации оценивают рост по помутнению среды.</w:t>
      </w:r>
    </w:p>
    <w:p w14:paraId="775F05F9" w14:textId="77777777" w:rsidR="00040E75" w:rsidRPr="00040E75" w:rsidRDefault="00040E75" w:rsidP="00ED0CD6">
      <w:pPr>
        <w:ind w:firstLine="567"/>
        <w:jc w:val="both"/>
        <w:rPr>
          <w:rFonts w:eastAsia="Times New Roman"/>
        </w:rPr>
      </w:pPr>
      <w:proofErr w:type="spellStart"/>
      <w:r w:rsidRPr="00040E75">
        <w:rPr>
          <w:rFonts w:eastAsia="Times New Roman"/>
        </w:rPr>
        <w:t>Пептонную</w:t>
      </w:r>
      <w:proofErr w:type="spellEnd"/>
      <w:r w:rsidRPr="00040E75">
        <w:rPr>
          <w:rFonts w:eastAsia="Times New Roman"/>
        </w:rPr>
        <w:t xml:space="preserve"> воду готовят из сухих компонентов без натрия хлорида и с внесением в нее необходимой навески соли.</w:t>
      </w:r>
    </w:p>
    <w:p w14:paraId="0F87E2EC" w14:textId="72BBEC54" w:rsidR="00040E75" w:rsidRPr="00040E75" w:rsidRDefault="00040E75" w:rsidP="00ED0CD6">
      <w:pPr>
        <w:ind w:firstLine="567"/>
        <w:jc w:val="both"/>
        <w:rPr>
          <w:rFonts w:eastAsia="Times New Roman"/>
        </w:rPr>
      </w:pPr>
      <w:proofErr w:type="spellStart"/>
      <w:r w:rsidRPr="00040E75">
        <w:rPr>
          <w:rFonts w:eastAsia="Times New Roman"/>
        </w:rPr>
        <w:t>Негалофильные</w:t>
      </w:r>
      <w:proofErr w:type="spellEnd"/>
      <w:r w:rsidRPr="00040E75">
        <w:rPr>
          <w:rFonts w:eastAsia="Times New Roman"/>
        </w:rPr>
        <w:t xml:space="preserve"> вибрионы растут в отсутствии соли в среде. </w:t>
      </w:r>
      <w:proofErr w:type="spellStart"/>
      <w:r w:rsidRPr="00040E75">
        <w:rPr>
          <w:rFonts w:eastAsia="Times New Roman"/>
        </w:rPr>
        <w:t>Гапофильные</w:t>
      </w:r>
      <w:proofErr w:type="spellEnd"/>
      <w:r w:rsidRPr="00040E75">
        <w:rPr>
          <w:rFonts w:eastAsia="Times New Roman"/>
        </w:rPr>
        <w:t xml:space="preserve"> вибрионы не растут в 1 %-й </w:t>
      </w:r>
      <w:proofErr w:type="spellStart"/>
      <w:r w:rsidRPr="00040E75">
        <w:rPr>
          <w:rFonts w:eastAsia="Times New Roman"/>
        </w:rPr>
        <w:t>пептонной</w:t>
      </w:r>
      <w:proofErr w:type="spellEnd"/>
      <w:r w:rsidRPr="00040E75">
        <w:rPr>
          <w:rFonts w:eastAsia="Times New Roman"/>
        </w:rPr>
        <w:t xml:space="preserve"> воде без добавления натрия хлорида и устойчивы к различным его концентрациям.</w:t>
      </w:r>
    </w:p>
    <w:p w14:paraId="6B192417" w14:textId="77777777" w:rsidR="00040E75" w:rsidRPr="00040E75" w:rsidRDefault="00040E75" w:rsidP="00F873F3">
      <w:pPr>
        <w:ind w:firstLine="709"/>
        <w:rPr>
          <w:rFonts w:eastAsia="Times New Roman"/>
        </w:rPr>
      </w:pPr>
    </w:p>
    <w:p w14:paraId="3E8A7493" w14:textId="0C504530" w:rsidR="00040E75" w:rsidRDefault="00546A63" w:rsidP="00ED0CD6">
      <w:pPr>
        <w:ind w:right="-79" w:firstLine="567"/>
        <w:rPr>
          <w:rFonts w:eastAsia="Times New Roman"/>
          <w:b/>
          <w:iCs/>
        </w:rPr>
      </w:pPr>
      <w:r w:rsidRPr="00ED0CD6">
        <w:rPr>
          <w:rFonts w:eastAsia="Times New Roman"/>
          <w:b/>
          <w:iCs/>
        </w:rPr>
        <w:t>7</w:t>
      </w:r>
      <w:r w:rsidR="00040E75" w:rsidRPr="00ED0CD6">
        <w:rPr>
          <w:rFonts w:eastAsia="Times New Roman"/>
          <w:b/>
          <w:iCs/>
        </w:rPr>
        <w:t>.4 Выявление способности кроению</w:t>
      </w:r>
    </w:p>
    <w:p w14:paraId="537637AC" w14:textId="77777777" w:rsidR="00874F45" w:rsidRPr="00ED0CD6" w:rsidRDefault="00874F45" w:rsidP="00ED0CD6">
      <w:pPr>
        <w:ind w:right="-79" w:firstLine="567"/>
        <w:rPr>
          <w:rFonts w:eastAsia="Times New Roman"/>
          <w:b/>
          <w:iCs/>
        </w:rPr>
      </w:pPr>
    </w:p>
    <w:p w14:paraId="1C609D81" w14:textId="39F56B76" w:rsidR="00546A63" w:rsidRPr="00546A63" w:rsidRDefault="00040E75" w:rsidP="00ED0CD6">
      <w:pPr>
        <w:ind w:firstLine="567"/>
        <w:jc w:val="both"/>
        <w:rPr>
          <w:rFonts w:eastAsia="Times New Roman"/>
        </w:rPr>
      </w:pPr>
      <w:r w:rsidRPr="00040E75">
        <w:rPr>
          <w:rFonts w:eastAsia="Times New Roman"/>
        </w:rPr>
        <w:t xml:space="preserve">На пластинке МПА с 3 % натрия хлорида (п. </w:t>
      </w:r>
      <w:r w:rsidR="00CD774F">
        <w:rPr>
          <w:rFonts w:eastAsia="Times New Roman"/>
        </w:rPr>
        <w:t>8</w:t>
      </w:r>
      <w:r w:rsidRPr="00040E75">
        <w:rPr>
          <w:rFonts w:eastAsia="Times New Roman"/>
        </w:rPr>
        <w:t xml:space="preserve">.2.1.5) </w:t>
      </w:r>
      <w:proofErr w:type="spellStart"/>
      <w:r w:rsidRPr="00040E75">
        <w:rPr>
          <w:rFonts w:eastAsia="Times New Roman"/>
        </w:rPr>
        <w:t>алгинолитические</w:t>
      </w:r>
      <w:proofErr w:type="spellEnd"/>
      <w:r w:rsidRPr="00040E75">
        <w:rPr>
          <w:rFonts w:eastAsia="Times New Roman"/>
        </w:rPr>
        <w:t xml:space="preserve"> вибрионы, в отличие от большинства штаммов </w:t>
      </w:r>
      <w:proofErr w:type="spellStart"/>
      <w:r w:rsidRPr="00546A63">
        <w:rPr>
          <w:rFonts w:eastAsia="Times New Roman"/>
        </w:rPr>
        <w:t>парагемолитических</w:t>
      </w:r>
      <w:proofErr w:type="spellEnd"/>
      <w:r w:rsidR="00546A63" w:rsidRPr="00546A63">
        <w:rPr>
          <w:rFonts w:eastAsia="Times New Roman"/>
        </w:rPr>
        <w:t xml:space="preserve"> растут в виде сплошного налета, напоминающего рост вульгарного протея. Для выявления феномена роения суточную агаровую культуру на­ носят в центр подсушенной пластины щелочного агара и сутки инкубируют при (37 ± 0,5) °С. Роящиеся культуры распространяются по поверхности всей среды, а </w:t>
      </w:r>
      <w:proofErr w:type="spellStart"/>
      <w:r w:rsidR="00546A63" w:rsidRPr="00546A63">
        <w:rPr>
          <w:rFonts w:eastAsia="Times New Roman"/>
        </w:rPr>
        <w:t>нероящиеся</w:t>
      </w:r>
      <w:proofErr w:type="spellEnd"/>
      <w:r w:rsidR="00546A63" w:rsidRPr="00546A63">
        <w:rPr>
          <w:rFonts w:eastAsia="Times New Roman"/>
        </w:rPr>
        <w:t xml:space="preserve"> - вырастают только на месте посева.</w:t>
      </w:r>
    </w:p>
    <w:p w14:paraId="41872F50" w14:textId="77777777" w:rsidR="00546A63" w:rsidRPr="00546A63" w:rsidRDefault="00546A63" w:rsidP="00546A63">
      <w:pPr>
        <w:ind w:firstLine="709"/>
        <w:rPr>
          <w:rFonts w:eastAsia="Times New Roman"/>
        </w:rPr>
      </w:pPr>
    </w:p>
    <w:p w14:paraId="7A2ED48B" w14:textId="1C9F39D2" w:rsidR="00546A63" w:rsidRDefault="00874F45" w:rsidP="00ED0CD6">
      <w:pPr>
        <w:ind w:right="-59" w:firstLine="5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7.5</w:t>
      </w:r>
      <w:r w:rsidR="00546A63" w:rsidRPr="00ED0CD6">
        <w:rPr>
          <w:rFonts w:eastAsia="Times New Roman"/>
          <w:b/>
          <w:bCs/>
        </w:rPr>
        <w:t xml:space="preserve"> Биохимические тесты</w:t>
      </w:r>
    </w:p>
    <w:p w14:paraId="2379FA2B" w14:textId="77777777" w:rsidR="00874F45" w:rsidRPr="00ED0CD6" w:rsidRDefault="00874F45" w:rsidP="00ED0CD6">
      <w:pPr>
        <w:ind w:right="-59" w:firstLine="567"/>
        <w:rPr>
          <w:rFonts w:eastAsia="Times New Roman"/>
          <w:b/>
          <w:bCs/>
        </w:rPr>
      </w:pPr>
    </w:p>
    <w:p w14:paraId="294EDB7C" w14:textId="1119A2CA" w:rsidR="00546A63" w:rsidRPr="00546A63" w:rsidRDefault="00546A63" w:rsidP="00ED0CD6">
      <w:pPr>
        <w:ind w:firstLine="567"/>
        <w:jc w:val="both"/>
        <w:rPr>
          <w:rFonts w:eastAsia="Times New Roman"/>
        </w:rPr>
      </w:pPr>
      <w:r w:rsidRPr="00546A63">
        <w:rPr>
          <w:rFonts w:eastAsia="Times New Roman"/>
        </w:rPr>
        <w:t xml:space="preserve">Тип расщепления глюкозы, </w:t>
      </w:r>
      <w:proofErr w:type="spellStart"/>
      <w:r w:rsidRPr="00546A63">
        <w:rPr>
          <w:rFonts w:eastAsia="Times New Roman"/>
        </w:rPr>
        <w:t>декарбоксилазную</w:t>
      </w:r>
      <w:proofErr w:type="spellEnd"/>
      <w:r w:rsidRPr="00546A63">
        <w:rPr>
          <w:rFonts w:eastAsia="Times New Roman"/>
        </w:rPr>
        <w:t xml:space="preserve"> активность, ферментацию углеводов и спиртов, гидролиз мочевины, образование индола, сероводорода </w:t>
      </w:r>
      <w:proofErr w:type="gramStart"/>
      <w:r w:rsidRPr="00546A63">
        <w:rPr>
          <w:rFonts w:eastAsia="Times New Roman"/>
        </w:rPr>
        <w:t>определяют с использованием общепринятых пита</w:t>
      </w:r>
      <w:proofErr w:type="gramEnd"/>
      <w:r w:rsidRPr="00546A63">
        <w:rPr>
          <w:rFonts w:eastAsia="Times New Roman"/>
        </w:rPr>
        <w:t>­ тельных сред, содержащих 1,5 % натрия хлорида.</w:t>
      </w:r>
    </w:p>
    <w:p w14:paraId="5146DB45" w14:textId="77777777" w:rsidR="00546A63" w:rsidRPr="00546A63" w:rsidRDefault="00546A63" w:rsidP="00ED0CD6">
      <w:pPr>
        <w:ind w:firstLine="567"/>
        <w:rPr>
          <w:rFonts w:eastAsia="Times New Roman"/>
        </w:rPr>
      </w:pPr>
    </w:p>
    <w:p w14:paraId="2656BAE3" w14:textId="41C0DCCE" w:rsidR="00546A63" w:rsidRDefault="00874F45" w:rsidP="00ED0CD6">
      <w:pPr>
        <w:ind w:right="-59" w:firstLine="5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7.6</w:t>
      </w:r>
      <w:r w:rsidR="00546A63" w:rsidRPr="00ED0CD6">
        <w:rPr>
          <w:rFonts w:eastAsia="Times New Roman"/>
          <w:b/>
          <w:bCs/>
        </w:rPr>
        <w:t xml:space="preserve"> Определение </w:t>
      </w:r>
      <w:proofErr w:type="gramStart"/>
      <w:r w:rsidR="006E07C5" w:rsidRPr="00ED0CD6">
        <w:rPr>
          <w:rFonts w:eastAsia="Times New Roman"/>
          <w:b/>
          <w:bCs/>
          <w:i/>
          <w:iCs/>
        </w:rPr>
        <w:t>ß</w:t>
      </w:r>
      <w:r w:rsidR="00546A63" w:rsidRPr="00ED0CD6">
        <w:rPr>
          <w:rFonts w:eastAsia="Times New Roman"/>
          <w:b/>
          <w:bCs/>
        </w:rPr>
        <w:t>-</w:t>
      </w:r>
      <w:proofErr w:type="spellStart"/>
      <w:proofErr w:type="gramEnd"/>
      <w:r w:rsidR="00546A63" w:rsidRPr="00ED0CD6">
        <w:rPr>
          <w:rFonts w:eastAsia="Times New Roman"/>
          <w:b/>
          <w:bCs/>
        </w:rPr>
        <w:t>галактозидазы</w:t>
      </w:r>
      <w:proofErr w:type="spellEnd"/>
    </w:p>
    <w:p w14:paraId="197F0509" w14:textId="77777777" w:rsidR="00874F45" w:rsidRPr="00ED0CD6" w:rsidRDefault="00874F45" w:rsidP="00ED0CD6">
      <w:pPr>
        <w:ind w:right="-59" w:firstLine="567"/>
        <w:rPr>
          <w:rFonts w:eastAsia="Times New Roman"/>
          <w:b/>
          <w:bCs/>
        </w:rPr>
      </w:pPr>
    </w:p>
    <w:p w14:paraId="5549CB5B" w14:textId="6CED30E3" w:rsidR="00546A63" w:rsidRPr="00546A63" w:rsidRDefault="00546A63" w:rsidP="00ED0CD6">
      <w:pPr>
        <w:ind w:firstLine="567"/>
        <w:jc w:val="both"/>
        <w:rPr>
          <w:rFonts w:eastAsia="Times New Roman"/>
        </w:rPr>
      </w:pPr>
      <w:r w:rsidRPr="00546A63">
        <w:rPr>
          <w:rFonts w:eastAsia="Times New Roman"/>
        </w:rPr>
        <w:t xml:space="preserve">Суточную агаровую культуру засевают на скошенную поверхность агара, </w:t>
      </w:r>
      <w:proofErr w:type="gramStart"/>
      <w:r w:rsidRPr="00546A63">
        <w:rPr>
          <w:rFonts w:eastAsia="Times New Roman"/>
        </w:rPr>
        <w:t>содержащего</w:t>
      </w:r>
      <w:proofErr w:type="gramEnd"/>
      <w:r w:rsidRPr="00546A63">
        <w:rPr>
          <w:rFonts w:eastAsia="Times New Roman"/>
        </w:rPr>
        <w:t xml:space="preserve"> 10 % лактозы. Посевы инкубируют 1—2 суток при температуре (37 ± 0,5) °С. Петлю культуры </w:t>
      </w:r>
      <w:proofErr w:type="spellStart"/>
      <w:r w:rsidRPr="00546A63">
        <w:rPr>
          <w:rFonts w:eastAsia="Times New Roman"/>
        </w:rPr>
        <w:t>суспендируют</w:t>
      </w:r>
      <w:proofErr w:type="spellEnd"/>
      <w:r w:rsidRPr="00546A63">
        <w:rPr>
          <w:rFonts w:eastAsia="Times New Roman"/>
        </w:rPr>
        <w:t xml:space="preserve"> в 0,25 мл 0,9 %-</w:t>
      </w:r>
      <w:proofErr w:type="spellStart"/>
      <w:r w:rsidRPr="00546A63">
        <w:rPr>
          <w:rFonts w:eastAsia="Times New Roman"/>
        </w:rPr>
        <w:t>го</w:t>
      </w:r>
      <w:proofErr w:type="spellEnd"/>
      <w:r w:rsidRPr="00546A63">
        <w:rPr>
          <w:rFonts w:eastAsia="Times New Roman"/>
        </w:rPr>
        <w:t xml:space="preserve"> раствора натрия хлорида, добавляют 0,25 мл водного раствора </w:t>
      </w:r>
      <w:proofErr w:type="spellStart"/>
      <w:r w:rsidRPr="00546A63">
        <w:rPr>
          <w:rFonts w:eastAsia="Times New Roman"/>
        </w:rPr>
        <w:t>ортонитрофенил</w:t>
      </w:r>
      <w:proofErr w:type="spellEnd"/>
      <w:r w:rsidRPr="00546A63">
        <w:rPr>
          <w:rFonts w:eastAsia="Times New Roman"/>
        </w:rPr>
        <w:t>-р-О-</w:t>
      </w:r>
      <w:proofErr w:type="spellStart"/>
      <w:r w:rsidRPr="00546A63">
        <w:rPr>
          <w:rFonts w:eastAsia="Times New Roman"/>
        </w:rPr>
        <w:t>галактопиранозида</w:t>
      </w:r>
      <w:proofErr w:type="spellEnd"/>
      <w:r w:rsidRPr="00546A63">
        <w:rPr>
          <w:rFonts w:eastAsia="Times New Roman"/>
        </w:rPr>
        <w:t xml:space="preserve"> (ONPG) и помещают в термостат при (37 </w:t>
      </w:r>
      <w:r w:rsidRPr="00546A63">
        <w:rPr>
          <w:rFonts w:eastAsia="Times New Roman"/>
          <w:i/>
        </w:rPr>
        <w:t>±</w:t>
      </w:r>
      <w:r w:rsidRPr="00546A63">
        <w:rPr>
          <w:rFonts w:eastAsia="Times New Roman"/>
        </w:rPr>
        <w:t xml:space="preserve"> 0,5) °С. Для приготовления раствора ONPG 80 мг </w:t>
      </w:r>
      <w:proofErr w:type="spellStart"/>
      <w:r w:rsidRPr="00546A63">
        <w:rPr>
          <w:rFonts w:eastAsia="Times New Roman"/>
        </w:rPr>
        <w:t>вещест</w:t>
      </w:r>
      <w:proofErr w:type="spellEnd"/>
      <w:r w:rsidRPr="00546A63">
        <w:rPr>
          <w:rFonts w:eastAsia="Times New Roman"/>
        </w:rPr>
        <w:t xml:space="preserve">­ </w:t>
      </w:r>
      <w:proofErr w:type="spellStart"/>
      <w:r w:rsidRPr="00546A63">
        <w:rPr>
          <w:rFonts w:eastAsia="Times New Roman"/>
        </w:rPr>
        <w:t>ва</w:t>
      </w:r>
      <w:proofErr w:type="spellEnd"/>
      <w:r w:rsidRPr="00546A63">
        <w:rPr>
          <w:rFonts w:eastAsia="Times New Roman"/>
        </w:rPr>
        <w:t xml:space="preserve"> растворяют в 15 мл дистиллированной воды при 37 °С. Затем добавляют 5 мл фосфатного буфера и доводят </w:t>
      </w:r>
      <w:proofErr w:type="spellStart"/>
      <w:r w:rsidRPr="00546A63">
        <w:rPr>
          <w:rFonts w:eastAsia="Times New Roman"/>
        </w:rPr>
        <w:t>pH</w:t>
      </w:r>
      <w:proofErr w:type="spellEnd"/>
      <w:r w:rsidRPr="00546A63">
        <w:rPr>
          <w:rFonts w:eastAsia="Times New Roman"/>
        </w:rPr>
        <w:t xml:space="preserve"> до 7,0. Раствор должен быть бесцветным. Хранят его при 4 °С. Перед использованием выдерживают несколько минут при 37 °С до растворения фосфата, который на холоде кристаллизуется. Реакцию учитывают через 20 мин, 1, 3 и 24 ч. В положительном случае взвесь приобретает желтую окраску, отрицательном - остается бесцветной.</w:t>
      </w:r>
    </w:p>
    <w:p w14:paraId="0B0B3D8D" w14:textId="3079F595" w:rsidR="00546A63" w:rsidRDefault="00546A63" w:rsidP="00ED0CD6">
      <w:pPr>
        <w:ind w:firstLine="567"/>
        <w:rPr>
          <w:rFonts w:eastAsia="Times New Roman"/>
        </w:rPr>
      </w:pPr>
    </w:p>
    <w:p w14:paraId="4944F562" w14:textId="367ECD28" w:rsidR="00546A63" w:rsidRDefault="00874F45" w:rsidP="00ED0CD6">
      <w:pPr>
        <w:ind w:right="-59" w:firstLine="5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7.7</w:t>
      </w:r>
      <w:r w:rsidR="00546A63" w:rsidRPr="00ED0CD6">
        <w:rPr>
          <w:rFonts w:eastAsia="Times New Roman"/>
          <w:b/>
          <w:bCs/>
        </w:rPr>
        <w:t xml:space="preserve"> Постановка реакции </w:t>
      </w:r>
      <w:proofErr w:type="spellStart"/>
      <w:r w:rsidR="00546A63" w:rsidRPr="00ED0CD6">
        <w:rPr>
          <w:rFonts w:eastAsia="Times New Roman"/>
          <w:b/>
          <w:bCs/>
        </w:rPr>
        <w:t>Фогес-Проскауэра</w:t>
      </w:r>
      <w:proofErr w:type="spellEnd"/>
    </w:p>
    <w:p w14:paraId="3991398B" w14:textId="77777777" w:rsidR="00874F45" w:rsidRPr="00ED0CD6" w:rsidRDefault="00874F45" w:rsidP="00ED0CD6">
      <w:pPr>
        <w:ind w:right="-59" w:firstLine="567"/>
        <w:rPr>
          <w:rFonts w:eastAsia="Times New Roman"/>
          <w:b/>
          <w:bCs/>
        </w:rPr>
      </w:pPr>
    </w:p>
    <w:p w14:paraId="4351FB8E" w14:textId="56F262BD" w:rsidR="00546A63" w:rsidRPr="00546A63" w:rsidRDefault="00546A63" w:rsidP="00ED0CD6">
      <w:pPr>
        <w:ind w:firstLine="567"/>
        <w:jc w:val="both"/>
        <w:rPr>
          <w:rFonts w:eastAsia="Times New Roman"/>
        </w:rPr>
      </w:pPr>
      <w:r w:rsidRPr="00546A63">
        <w:rPr>
          <w:rFonts w:eastAsia="Times New Roman"/>
        </w:rPr>
        <w:t xml:space="preserve">Культуру засевают в </w:t>
      </w:r>
      <w:proofErr w:type="spellStart"/>
      <w:r w:rsidRPr="00546A63">
        <w:rPr>
          <w:rFonts w:eastAsia="Times New Roman"/>
        </w:rPr>
        <w:t>глюкозофосфатный</w:t>
      </w:r>
      <w:proofErr w:type="spellEnd"/>
      <w:r w:rsidRPr="00546A63">
        <w:rPr>
          <w:rFonts w:eastAsia="Times New Roman"/>
        </w:rPr>
        <w:t xml:space="preserve"> бульон Кларка (ВФС 42-46 ВС-86) и инкубируют при температуре (37 ± 0,5) °</w:t>
      </w:r>
      <w:proofErr w:type="gramStart"/>
      <w:r w:rsidRPr="00546A63">
        <w:rPr>
          <w:rFonts w:eastAsia="Times New Roman"/>
        </w:rPr>
        <w:t>С</w:t>
      </w:r>
      <w:proofErr w:type="gramEnd"/>
      <w:r w:rsidRPr="00546A63">
        <w:rPr>
          <w:rFonts w:eastAsia="Times New Roman"/>
        </w:rPr>
        <w:t xml:space="preserve"> </w:t>
      </w:r>
      <w:proofErr w:type="gramStart"/>
      <w:r w:rsidRPr="00546A63">
        <w:rPr>
          <w:rFonts w:eastAsia="Times New Roman"/>
        </w:rPr>
        <w:t>в</w:t>
      </w:r>
      <w:proofErr w:type="gramEnd"/>
      <w:r w:rsidRPr="00546A63">
        <w:rPr>
          <w:rFonts w:eastAsia="Times New Roman"/>
        </w:rPr>
        <w:t xml:space="preserve"> течение 1—3 суток. Затем к 1 мл культуры добавляют 0,6 мл 6 %-</w:t>
      </w:r>
      <w:proofErr w:type="spellStart"/>
      <w:r w:rsidRPr="00546A63">
        <w:rPr>
          <w:rFonts w:eastAsia="Times New Roman"/>
        </w:rPr>
        <w:t>го</w:t>
      </w:r>
      <w:proofErr w:type="spellEnd"/>
      <w:r w:rsidRPr="00546A63">
        <w:rPr>
          <w:rFonts w:eastAsia="Times New Roman"/>
        </w:rPr>
        <w:t xml:space="preserve"> спиртового рас­ </w:t>
      </w:r>
      <w:proofErr w:type="spellStart"/>
      <w:r w:rsidRPr="00546A63">
        <w:rPr>
          <w:rFonts w:eastAsia="Times New Roman"/>
        </w:rPr>
        <w:t>твора</w:t>
      </w:r>
      <w:proofErr w:type="spellEnd"/>
      <w:r w:rsidRPr="00546A63">
        <w:rPr>
          <w:rFonts w:eastAsia="Times New Roman"/>
        </w:rPr>
        <w:t xml:space="preserve"> альфа-нафтола и 0,4 мл 40 %-</w:t>
      </w:r>
      <w:proofErr w:type="spellStart"/>
      <w:r w:rsidRPr="00546A63">
        <w:rPr>
          <w:rFonts w:eastAsia="Times New Roman"/>
        </w:rPr>
        <w:t>го</w:t>
      </w:r>
      <w:proofErr w:type="spellEnd"/>
      <w:r w:rsidRPr="00546A63">
        <w:rPr>
          <w:rFonts w:eastAsia="Times New Roman"/>
        </w:rPr>
        <w:t xml:space="preserve"> раствора едкого калия. Пробирки встряхивают и помещают на 1 ч в термостат. При положительной реакции среда окрашивается в розовый или красный цвет.</w:t>
      </w:r>
    </w:p>
    <w:p w14:paraId="3B2C41BD" w14:textId="77777777" w:rsidR="00546A63" w:rsidRPr="00546A63" w:rsidRDefault="00546A63" w:rsidP="00546A63">
      <w:pPr>
        <w:ind w:firstLine="709"/>
        <w:rPr>
          <w:rFonts w:eastAsia="Times New Roman"/>
        </w:rPr>
      </w:pPr>
    </w:p>
    <w:p w14:paraId="2BE2D09E" w14:textId="1F496EEB" w:rsidR="00546A63" w:rsidRPr="00ED0CD6" w:rsidRDefault="00EC0F89" w:rsidP="00ED0CD6">
      <w:pPr>
        <w:ind w:right="-19" w:firstLine="567"/>
        <w:rPr>
          <w:rFonts w:eastAsia="Times New Roman"/>
          <w:b/>
        </w:rPr>
      </w:pPr>
      <w:r w:rsidRPr="00ED0CD6">
        <w:rPr>
          <w:rFonts w:eastAsia="Arial"/>
          <w:b/>
        </w:rPr>
        <w:t>7</w:t>
      </w:r>
      <w:r w:rsidR="00874F45">
        <w:rPr>
          <w:rFonts w:eastAsia="Arial"/>
          <w:b/>
        </w:rPr>
        <w:t>.8</w:t>
      </w:r>
      <w:r w:rsidR="00546A63" w:rsidRPr="00ED0CD6">
        <w:rPr>
          <w:rFonts w:eastAsia="Arial"/>
          <w:b/>
        </w:rPr>
        <w:t xml:space="preserve"> </w:t>
      </w:r>
      <w:r w:rsidR="00546A63" w:rsidRPr="00ED0CD6">
        <w:rPr>
          <w:rFonts w:eastAsia="Times New Roman"/>
          <w:b/>
        </w:rPr>
        <w:t xml:space="preserve">Определение </w:t>
      </w:r>
      <w:proofErr w:type="spellStart"/>
      <w:r w:rsidR="00546A63" w:rsidRPr="00ED0CD6">
        <w:rPr>
          <w:rFonts w:eastAsia="Times New Roman"/>
          <w:b/>
        </w:rPr>
        <w:t>нитратредуктазы</w:t>
      </w:r>
      <w:proofErr w:type="spellEnd"/>
    </w:p>
    <w:p w14:paraId="716B7AF0" w14:textId="1CF5291C" w:rsidR="00EC0F89" w:rsidRPr="00EC0F89" w:rsidRDefault="00546A63" w:rsidP="00ED0CD6">
      <w:pPr>
        <w:ind w:right="20" w:firstLine="567"/>
        <w:jc w:val="both"/>
        <w:rPr>
          <w:rFonts w:eastAsia="Times New Roman"/>
        </w:rPr>
      </w:pPr>
      <w:r w:rsidRPr="00546A63">
        <w:rPr>
          <w:rFonts w:eastAsia="Times New Roman"/>
        </w:rPr>
        <w:lastRenderedPageBreak/>
        <w:t xml:space="preserve">а) Суточную агаровую культуру засевают в 1 мл бульона </w:t>
      </w:r>
      <w:proofErr w:type="spellStart"/>
      <w:r w:rsidRPr="00546A63">
        <w:rPr>
          <w:rFonts w:eastAsia="Times New Roman"/>
        </w:rPr>
        <w:t>Хоттин-гера</w:t>
      </w:r>
      <w:proofErr w:type="spellEnd"/>
      <w:r w:rsidRPr="00546A63">
        <w:rPr>
          <w:rFonts w:eastAsia="Times New Roman"/>
        </w:rPr>
        <w:t xml:space="preserve"> с ОД % калия </w:t>
      </w:r>
      <w:proofErr w:type="gramStart"/>
      <w:r w:rsidRPr="00546A63">
        <w:rPr>
          <w:rFonts w:eastAsia="Times New Roman"/>
        </w:rPr>
        <w:t>азотно-кислого</w:t>
      </w:r>
      <w:proofErr w:type="gramEnd"/>
      <w:r w:rsidRPr="00546A63">
        <w:rPr>
          <w:rFonts w:eastAsia="Times New Roman"/>
        </w:rPr>
        <w:t>. После 2-х суток инкубации при тем</w:t>
      </w:r>
      <w:r w:rsidR="00EC0F89" w:rsidRPr="00EC0F89">
        <w:rPr>
          <w:rFonts w:eastAsia="Times New Roman"/>
        </w:rPr>
        <w:t xml:space="preserve">пературе (37 ± 0,5) °С в посевы добавляют 0,5 мл реактива </w:t>
      </w:r>
      <w:proofErr w:type="spellStart"/>
      <w:r w:rsidR="00EC0F89" w:rsidRPr="00EC0F89">
        <w:rPr>
          <w:rFonts w:eastAsia="Times New Roman"/>
        </w:rPr>
        <w:t>Грисса</w:t>
      </w:r>
      <w:proofErr w:type="spellEnd"/>
      <w:r w:rsidR="00EC0F89" w:rsidRPr="00EC0F89">
        <w:rPr>
          <w:rFonts w:eastAsia="Times New Roman"/>
        </w:rPr>
        <w:t>. В положительных случаях среда сразу же окрашивается в красный цвет.</w:t>
      </w:r>
    </w:p>
    <w:p w14:paraId="43583370" w14:textId="77777777" w:rsidR="00EC0F89" w:rsidRPr="00EC0F89" w:rsidRDefault="00EC0F89" w:rsidP="00EC0F89">
      <w:pPr>
        <w:spacing w:line="2" w:lineRule="exact"/>
        <w:rPr>
          <w:rFonts w:eastAsia="Times New Roman"/>
        </w:rPr>
      </w:pPr>
    </w:p>
    <w:p w14:paraId="29BA190B" w14:textId="77777777" w:rsidR="00EC0F89" w:rsidRPr="00EC0F89" w:rsidRDefault="00EC0F89" w:rsidP="00ED0CD6">
      <w:pPr>
        <w:spacing w:line="244" w:lineRule="auto"/>
        <w:ind w:right="60" w:firstLine="567"/>
        <w:jc w:val="both"/>
        <w:rPr>
          <w:rFonts w:eastAsia="Times New Roman"/>
        </w:rPr>
      </w:pPr>
      <w:r w:rsidRPr="00EC0F89">
        <w:rPr>
          <w:rFonts w:eastAsia="Times New Roman"/>
        </w:rPr>
        <w:t xml:space="preserve">б) К 1—2-суточной культуре в бульоне </w:t>
      </w:r>
      <w:proofErr w:type="spellStart"/>
      <w:r w:rsidRPr="00EC0F89">
        <w:rPr>
          <w:rFonts w:eastAsia="Times New Roman"/>
        </w:rPr>
        <w:t>Хоттингера</w:t>
      </w:r>
      <w:proofErr w:type="spellEnd"/>
      <w:r w:rsidRPr="00EC0F89">
        <w:rPr>
          <w:rFonts w:eastAsia="Times New Roman"/>
        </w:rPr>
        <w:t xml:space="preserve"> с 0,1 % KN03 добавляют 3—5 капель реактива, представляющего собой смесь равных объёмов 0,1 %-</w:t>
      </w:r>
      <w:proofErr w:type="spellStart"/>
      <w:r w:rsidRPr="00EC0F89">
        <w:rPr>
          <w:rFonts w:eastAsia="Times New Roman"/>
        </w:rPr>
        <w:t>го</w:t>
      </w:r>
      <w:proofErr w:type="spellEnd"/>
      <w:r w:rsidRPr="00EC0F89">
        <w:rPr>
          <w:rFonts w:eastAsia="Times New Roman"/>
        </w:rPr>
        <w:t xml:space="preserve"> раствора риванола в дистиллированной воде и 12 %-</w:t>
      </w:r>
      <w:proofErr w:type="spellStart"/>
      <w:r w:rsidRPr="00EC0F89">
        <w:rPr>
          <w:rFonts w:eastAsia="Times New Roman"/>
        </w:rPr>
        <w:t>го</w:t>
      </w:r>
      <w:proofErr w:type="spellEnd"/>
      <w:r w:rsidRPr="00EC0F89">
        <w:rPr>
          <w:rFonts w:eastAsia="Times New Roman"/>
        </w:rPr>
        <w:t xml:space="preserve"> раствора соляной кислоты. В случае положительной реакции бульон окрашивается в красный цвет.</w:t>
      </w:r>
    </w:p>
    <w:p w14:paraId="1A3FA8F6" w14:textId="77777777" w:rsidR="00EC0F89" w:rsidRDefault="00EC0F89" w:rsidP="00EC0F89">
      <w:pPr>
        <w:ind w:firstLine="709"/>
        <w:rPr>
          <w:rFonts w:eastAsia="Times New Roman"/>
          <w:bCs/>
          <w:iCs/>
        </w:rPr>
      </w:pPr>
    </w:p>
    <w:p w14:paraId="6B8EAAE6" w14:textId="34B638A0" w:rsidR="00EC0F89" w:rsidRDefault="00874F45" w:rsidP="00EC0F89">
      <w:pPr>
        <w:ind w:firstLine="709"/>
        <w:rPr>
          <w:rFonts w:eastAsia="Times New Roman"/>
          <w:b/>
          <w:iCs/>
        </w:rPr>
      </w:pPr>
      <w:r>
        <w:rPr>
          <w:rFonts w:eastAsia="Times New Roman"/>
          <w:b/>
          <w:iCs/>
        </w:rPr>
        <w:t>7.9</w:t>
      </w:r>
      <w:r w:rsidR="00EC0F89" w:rsidRPr="00ED0CD6">
        <w:rPr>
          <w:rFonts w:eastAsia="Times New Roman"/>
          <w:b/>
          <w:iCs/>
        </w:rPr>
        <w:t xml:space="preserve"> </w:t>
      </w:r>
      <w:proofErr w:type="gramStart"/>
      <w:r w:rsidR="00EC0F89" w:rsidRPr="00ED0CD6">
        <w:rPr>
          <w:rFonts w:eastAsia="Times New Roman"/>
          <w:b/>
          <w:iCs/>
        </w:rPr>
        <w:t>Серологическое</w:t>
      </w:r>
      <w:proofErr w:type="gramEnd"/>
      <w:r w:rsidR="00EC0F89" w:rsidRPr="00ED0CD6">
        <w:rPr>
          <w:rFonts w:eastAsia="Times New Roman"/>
          <w:b/>
          <w:iCs/>
        </w:rPr>
        <w:t xml:space="preserve"> </w:t>
      </w:r>
      <w:proofErr w:type="spellStart"/>
      <w:r w:rsidR="00EC0F89" w:rsidRPr="00ED0CD6">
        <w:rPr>
          <w:rFonts w:eastAsia="Times New Roman"/>
          <w:b/>
          <w:iCs/>
        </w:rPr>
        <w:t>шинирование</w:t>
      </w:r>
      <w:proofErr w:type="spellEnd"/>
      <w:r w:rsidR="00EC0F89" w:rsidRPr="00ED0CD6">
        <w:rPr>
          <w:rFonts w:eastAsia="Times New Roman"/>
          <w:b/>
          <w:iCs/>
        </w:rPr>
        <w:t xml:space="preserve"> </w:t>
      </w:r>
      <w:proofErr w:type="spellStart"/>
      <w:r w:rsidR="00EC0F89" w:rsidRPr="00ED0CD6">
        <w:rPr>
          <w:rFonts w:eastAsia="Times New Roman"/>
          <w:b/>
          <w:iCs/>
        </w:rPr>
        <w:t>парагемолитических</w:t>
      </w:r>
      <w:proofErr w:type="spellEnd"/>
      <w:r w:rsidR="00EC0F89" w:rsidRPr="00ED0CD6">
        <w:rPr>
          <w:rFonts w:eastAsia="Times New Roman"/>
          <w:b/>
          <w:iCs/>
        </w:rPr>
        <w:t xml:space="preserve"> вибрионов</w:t>
      </w:r>
    </w:p>
    <w:p w14:paraId="5F30F1B4" w14:textId="77777777" w:rsidR="00874F45" w:rsidRPr="00ED0CD6" w:rsidRDefault="00874F45" w:rsidP="00EC0F89">
      <w:pPr>
        <w:ind w:firstLine="709"/>
        <w:rPr>
          <w:rFonts w:eastAsia="Times New Roman"/>
          <w:b/>
          <w:iCs/>
        </w:rPr>
      </w:pPr>
    </w:p>
    <w:p w14:paraId="239D58F7" w14:textId="45479455" w:rsidR="00EC0F89" w:rsidRPr="00EC0F89" w:rsidRDefault="00ED0CD6" w:rsidP="00ED0CD6">
      <w:pPr>
        <w:tabs>
          <w:tab w:val="left" w:pos="567"/>
        </w:tabs>
        <w:ind w:right="60" w:firstLine="567"/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В </w:t>
      </w:r>
      <w:r w:rsidR="00EC0F89" w:rsidRPr="00EC0F89">
        <w:rPr>
          <w:rFonts w:eastAsia="Times New Roman"/>
          <w:bCs/>
          <w:iCs/>
        </w:rPr>
        <w:t xml:space="preserve">основу серологической классификации </w:t>
      </w:r>
      <w:proofErr w:type="spellStart"/>
      <w:r w:rsidR="00EC0F89" w:rsidRPr="00EC0F89">
        <w:rPr>
          <w:rFonts w:eastAsia="Times New Roman"/>
          <w:bCs/>
          <w:iCs/>
        </w:rPr>
        <w:t>парагемолитических</w:t>
      </w:r>
      <w:proofErr w:type="spellEnd"/>
      <w:r w:rsidR="00EC0F89" w:rsidRPr="00EC0F89">
        <w:rPr>
          <w:rFonts w:eastAsia="Times New Roman"/>
          <w:bCs/>
          <w:iCs/>
        </w:rPr>
        <w:t xml:space="preserve"> </w:t>
      </w:r>
      <w:proofErr w:type="spellStart"/>
      <w:r w:rsidR="00EC0F89" w:rsidRPr="00EC0F89">
        <w:rPr>
          <w:rFonts w:eastAsia="Times New Roman"/>
          <w:bCs/>
          <w:iCs/>
        </w:rPr>
        <w:t>виб</w:t>
      </w:r>
      <w:proofErr w:type="spellEnd"/>
      <w:r w:rsidR="00EC0F89" w:rsidRPr="00EC0F89">
        <w:rPr>
          <w:rFonts w:eastAsia="Times New Roman"/>
          <w:bCs/>
          <w:iCs/>
        </w:rPr>
        <w:t xml:space="preserve">­ </w:t>
      </w:r>
      <w:proofErr w:type="spellStart"/>
      <w:r w:rsidR="00EC0F89" w:rsidRPr="00EC0F89">
        <w:rPr>
          <w:rFonts w:eastAsia="Times New Roman"/>
          <w:bCs/>
          <w:iCs/>
        </w:rPr>
        <w:t>рионов</w:t>
      </w:r>
      <w:proofErr w:type="spellEnd"/>
      <w:r w:rsidR="00EC0F89" w:rsidRPr="00EC0F89">
        <w:rPr>
          <w:rFonts w:eastAsia="Times New Roman"/>
          <w:bCs/>
          <w:iCs/>
        </w:rPr>
        <w:t xml:space="preserve"> положены различия в строении </w:t>
      </w:r>
      <w:proofErr w:type="gramStart"/>
      <w:r w:rsidR="00EC0F89" w:rsidRPr="00EC0F89">
        <w:rPr>
          <w:rFonts w:eastAsia="Times New Roman"/>
          <w:bCs/>
          <w:iCs/>
        </w:rPr>
        <w:t>О-</w:t>
      </w:r>
      <w:proofErr w:type="gramEnd"/>
      <w:r w:rsidR="00EC0F89" w:rsidRPr="00EC0F89">
        <w:rPr>
          <w:rFonts w:eastAsia="Times New Roman"/>
          <w:bCs/>
          <w:iCs/>
        </w:rPr>
        <w:t xml:space="preserve"> и К-антигенов. Известно 12 типов термостабильного О-антигена и 68 термолабильного К-антигена. Каждый К-антиген сочетается с одним и тем же </w:t>
      </w:r>
      <w:proofErr w:type="gramStart"/>
      <w:r w:rsidR="00EC0F89" w:rsidRPr="00EC0F89">
        <w:rPr>
          <w:rFonts w:eastAsia="Times New Roman"/>
          <w:bCs/>
          <w:iCs/>
        </w:rPr>
        <w:t>О-антигеном</w:t>
      </w:r>
      <w:proofErr w:type="gramEnd"/>
      <w:r w:rsidR="00EC0F89" w:rsidRPr="00EC0F89">
        <w:rPr>
          <w:rFonts w:eastAsia="Times New Roman"/>
          <w:bCs/>
          <w:iCs/>
        </w:rPr>
        <w:t xml:space="preserve">, образуя ту или иную </w:t>
      </w:r>
      <w:r w:rsidR="00F44231" w:rsidRPr="00EC0F89">
        <w:rPr>
          <w:rFonts w:eastAsia="Times New Roman"/>
          <w:bCs/>
          <w:iCs/>
        </w:rPr>
        <w:t>серо группу</w:t>
      </w:r>
      <w:r w:rsidR="00EC0F89" w:rsidRPr="00EC0F89">
        <w:rPr>
          <w:rFonts w:eastAsia="Times New Roman"/>
          <w:bCs/>
          <w:iCs/>
        </w:rPr>
        <w:t xml:space="preserve"> (табл. 2).</w:t>
      </w:r>
    </w:p>
    <w:p w14:paraId="2B4DF6B0" w14:textId="69C892AB" w:rsidR="00EC0F89" w:rsidRPr="00EC0F89" w:rsidRDefault="00EC0F89" w:rsidP="00ED0CD6">
      <w:pPr>
        <w:ind w:right="60"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 xml:space="preserve">Используют наборы агглютинирующих О- и К-сывороток для се­ </w:t>
      </w:r>
      <w:proofErr w:type="spellStart"/>
      <w:r w:rsidRPr="00EC0F89">
        <w:rPr>
          <w:rFonts w:eastAsia="Times New Roman"/>
          <w:bCs/>
          <w:iCs/>
        </w:rPr>
        <w:t>рологического</w:t>
      </w:r>
      <w:proofErr w:type="spellEnd"/>
      <w:r w:rsidRPr="00EC0F89">
        <w:rPr>
          <w:rFonts w:eastAsia="Times New Roman"/>
          <w:bCs/>
          <w:iCs/>
        </w:rPr>
        <w:t xml:space="preserve"> типирования на стекле, разрешенные к применению для этих целей в </w:t>
      </w:r>
      <w:r w:rsidR="00874F45">
        <w:rPr>
          <w:rFonts w:eastAsia="Times New Roman"/>
          <w:bCs/>
          <w:iCs/>
        </w:rPr>
        <w:t>Республике Казахстан</w:t>
      </w:r>
      <w:r w:rsidRPr="00EC0F89">
        <w:rPr>
          <w:rFonts w:eastAsia="Times New Roman"/>
          <w:bCs/>
          <w:iCs/>
        </w:rPr>
        <w:t xml:space="preserve"> в установленном порядке (напри­ мер, </w:t>
      </w:r>
      <w:proofErr w:type="spellStart"/>
      <w:r w:rsidRPr="00EC0F89">
        <w:rPr>
          <w:rFonts w:eastAsia="Times New Roman"/>
          <w:bCs/>
          <w:iCs/>
        </w:rPr>
        <w:t>Toschiba</w:t>
      </w:r>
      <w:proofErr w:type="spellEnd"/>
      <w:r w:rsidRPr="00EC0F89">
        <w:rPr>
          <w:rFonts w:eastAsia="Times New Roman"/>
          <w:bCs/>
          <w:iCs/>
        </w:rPr>
        <w:t xml:space="preserve"> </w:t>
      </w:r>
      <w:proofErr w:type="spellStart"/>
      <w:r w:rsidRPr="00EC0F89">
        <w:rPr>
          <w:rFonts w:eastAsia="Times New Roman"/>
          <w:bCs/>
          <w:iCs/>
        </w:rPr>
        <w:t>Kazaki</w:t>
      </w:r>
      <w:proofErr w:type="spellEnd"/>
      <w:proofErr w:type="gramStart"/>
      <w:r w:rsidRPr="00EC0F89">
        <w:rPr>
          <w:rFonts w:eastAsia="Times New Roman"/>
          <w:bCs/>
          <w:iCs/>
        </w:rPr>
        <w:t xml:space="preserve"> С</w:t>
      </w:r>
      <w:proofErr w:type="gramEnd"/>
      <w:r w:rsidRPr="00EC0F89">
        <w:rPr>
          <w:rFonts w:eastAsia="Times New Roman"/>
          <w:bCs/>
          <w:iCs/>
        </w:rPr>
        <w:t xml:space="preserve">о. </w:t>
      </w:r>
      <w:proofErr w:type="spellStart"/>
      <w:r w:rsidRPr="00EC0F89">
        <w:rPr>
          <w:rFonts w:eastAsia="Times New Roman"/>
          <w:bCs/>
          <w:iCs/>
        </w:rPr>
        <w:t>Ltd</w:t>
      </w:r>
      <w:proofErr w:type="spellEnd"/>
      <w:r w:rsidRPr="00EC0F89">
        <w:rPr>
          <w:rFonts w:eastAsia="Times New Roman"/>
          <w:bCs/>
          <w:iCs/>
        </w:rPr>
        <w:t xml:space="preserve"> и др.). Для определения К-антигена исследуют суточную агаровую живую культуру, О-антигена - убитую двух­ часовым кипячением.</w:t>
      </w:r>
    </w:p>
    <w:p w14:paraId="609842C9" w14:textId="77777777" w:rsidR="00EC0F89" w:rsidRPr="00EC0F89" w:rsidRDefault="00EC0F89" w:rsidP="00ED0CD6">
      <w:pPr>
        <w:ind w:right="60"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 xml:space="preserve">Групповые заболевания чаще обусловливают </w:t>
      </w:r>
      <w:proofErr w:type="spellStart"/>
      <w:r w:rsidRPr="00EC0F89">
        <w:rPr>
          <w:rFonts w:eastAsia="Times New Roman"/>
          <w:bCs/>
          <w:iCs/>
        </w:rPr>
        <w:t>парагемолитические</w:t>
      </w:r>
      <w:proofErr w:type="spellEnd"/>
      <w:r w:rsidRPr="00EC0F89">
        <w:rPr>
          <w:rFonts w:eastAsia="Times New Roman"/>
          <w:bCs/>
          <w:iCs/>
        </w:rPr>
        <w:t xml:space="preserve"> вибрионы </w:t>
      </w:r>
      <w:proofErr w:type="spellStart"/>
      <w:r w:rsidRPr="00EC0F89">
        <w:rPr>
          <w:rFonts w:eastAsia="Times New Roman"/>
          <w:bCs/>
          <w:iCs/>
        </w:rPr>
        <w:t>серогрупп</w:t>
      </w:r>
      <w:proofErr w:type="spellEnd"/>
      <w:r w:rsidRPr="00EC0F89">
        <w:rPr>
          <w:rFonts w:eastAsia="Times New Roman"/>
          <w:bCs/>
          <w:iCs/>
        </w:rPr>
        <w:t xml:space="preserve"> 04:К12, 04:К8, ОЭ</w:t>
      </w:r>
      <w:proofErr w:type="gramStart"/>
      <w:r w:rsidRPr="00EC0F89">
        <w:rPr>
          <w:rFonts w:eastAsia="Times New Roman"/>
          <w:bCs/>
          <w:iCs/>
        </w:rPr>
        <w:t>:К</w:t>
      </w:r>
      <w:proofErr w:type="gramEnd"/>
      <w:r w:rsidRPr="00EC0F89">
        <w:rPr>
          <w:rFonts w:eastAsia="Times New Roman"/>
          <w:bCs/>
          <w:iCs/>
        </w:rPr>
        <w:t>6, спорадические - 03:КЗЗ, 03:К57,05:К47,06:К46,010:К52.</w:t>
      </w:r>
    </w:p>
    <w:p w14:paraId="4C470F68" w14:textId="77777777" w:rsidR="00EC0F89" w:rsidRPr="00EC0F89" w:rsidRDefault="00EC0F89" w:rsidP="00ED0CD6">
      <w:pPr>
        <w:ind w:firstLine="567"/>
        <w:rPr>
          <w:rFonts w:eastAsia="Times New Roman"/>
          <w:bCs/>
          <w:iCs/>
        </w:rPr>
      </w:pPr>
    </w:p>
    <w:p w14:paraId="5D26E252" w14:textId="61259CCC" w:rsidR="00EC0F89" w:rsidRPr="00874F45" w:rsidRDefault="00EC0F89" w:rsidP="00874F45">
      <w:pPr>
        <w:pStyle w:val="af0"/>
        <w:numPr>
          <w:ilvl w:val="1"/>
          <w:numId w:val="34"/>
        </w:numPr>
        <w:rPr>
          <w:rFonts w:eastAsia="Times New Roman"/>
          <w:b/>
          <w:iCs/>
        </w:rPr>
      </w:pPr>
      <w:r w:rsidRPr="00874F45">
        <w:rPr>
          <w:rFonts w:eastAsia="Times New Roman"/>
          <w:b/>
          <w:iCs/>
        </w:rPr>
        <w:t xml:space="preserve">Определение патогенных свойств </w:t>
      </w:r>
      <w:proofErr w:type="spellStart"/>
      <w:r w:rsidRPr="00874F45">
        <w:rPr>
          <w:rFonts w:eastAsia="Times New Roman"/>
          <w:b/>
          <w:iCs/>
        </w:rPr>
        <w:t>парагемолитических</w:t>
      </w:r>
      <w:proofErr w:type="spellEnd"/>
      <w:r w:rsidRPr="00874F45">
        <w:rPr>
          <w:rFonts w:eastAsia="Times New Roman"/>
          <w:b/>
          <w:iCs/>
        </w:rPr>
        <w:t xml:space="preserve"> вибрионов</w:t>
      </w:r>
    </w:p>
    <w:p w14:paraId="4EAF8C6D" w14:textId="77777777" w:rsidR="00874F45" w:rsidRPr="0092032F" w:rsidRDefault="00874F45" w:rsidP="00874F45">
      <w:pPr>
        <w:ind w:firstLine="567"/>
        <w:rPr>
          <w:rFonts w:eastAsia="Times New Roman"/>
          <w:b/>
          <w:iCs/>
        </w:rPr>
      </w:pPr>
    </w:p>
    <w:p w14:paraId="25333727" w14:textId="5CEB96D1" w:rsidR="00EC0F89" w:rsidRPr="00EC0F89" w:rsidRDefault="00874F45" w:rsidP="00874F45">
      <w:pPr>
        <w:tabs>
          <w:tab w:val="left" w:pos="618"/>
        </w:tabs>
        <w:ind w:right="60" w:firstLine="567"/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О </w:t>
      </w:r>
      <w:r w:rsidR="00EC0F89" w:rsidRPr="00EC0F89">
        <w:rPr>
          <w:rFonts w:eastAsia="Times New Roman"/>
          <w:bCs/>
          <w:iCs/>
        </w:rPr>
        <w:t xml:space="preserve">патогенности </w:t>
      </w:r>
      <w:proofErr w:type="spellStart"/>
      <w:r w:rsidR="00EC0F89" w:rsidRPr="00EC0F89">
        <w:rPr>
          <w:rFonts w:eastAsia="Times New Roman"/>
          <w:bCs/>
          <w:iCs/>
        </w:rPr>
        <w:t>парагемолитических</w:t>
      </w:r>
      <w:proofErr w:type="spellEnd"/>
      <w:r w:rsidR="00EC0F89" w:rsidRPr="00EC0F89">
        <w:rPr>
          <w:rFonts w:eastAsia="Times New Roman"/>
          <w:bCs/>
          <w:iCs/>
        </w:rPr>
        <w:t xml:space="preserve"> вибрионов судят по способности вызывать гемолиз на среде </w:t>
      </w:r>
      <w:proofErr w:type="spellStart"/>
      <w:r w:rsidR="00EC0F89" w:rsidRPr="00EC0F89">
        <w:rPr>
          <w:rFonts w:eastAsia="Times New Roman"/>
          <w:bCs/>
          <w:iCs/>
        </w:rPr>
        <w:t>Вагат</w:t>
      </w:r>
      <w:r w:rsidR="00CD774F">
        <w:rPr>
          <w:rFonts w:eastAsia="Times New Roman"/>
          <w:bCs/>
          <w:iCs/>
        </w:rPr>
        <w:t>ц</w:t>
      </w:r>
      <w:r w:rsidR="00EC0F89" w:rsidRPr="00EC0F89">
        <w:rPr>
          <w:rFonts w:eastAsia="Times New Roman"/>
          <w:bCs/>
          <w:iCs/>
        </w:rPr>
        <w:t>ума</w:t>
      </w:r>
      <w:proofErr w:type="spellEnd"/>
      <w:r w:rsidR="00EC0F89" w:rsidRPr="00EC0F89">
        <w:rPr>
          <w:rFonts w:eastAsia="Times New Roman"/>
          <w:bCs/>
          <w:iCs/>
        </w:rPr>
        <w:t xml:space="preserve"> (п. </w:t>
      </w:r>
      <w:r w:rsidR="0092032F">
        <w:rPr>
          <w:rFonts w:eastAsia="Times New Roman"/>
          <w:bCs/>
          <w:iCs/>
        </w:rPr>
        <w:t>8</w:t>
      </w:r>
      <w:r w:rsidR="00EC0F89" w:rsidRPr="00EC0F89">
        <w:rPr>
          <w:rFonts w:eastAsia="Times New Roman"/>
          <w:bCs/>
          <w:iCs/>
        </w:rPr>
        <w:t xml:space="preserve">.2.1.10). Этот тест </w:t>
      </w:r>
      <w:proofErr w:type="gramStart"/>
      <w:r w:rsidR="00EC0F89" w:rsidRPr="00EC0F89">
        <w:rPr>
          <w:rFonts w:eastAsia="Times New Roman"/>
          <w:bCs/>
          <w:iCs/>
        </w:rPr>
        <w:t>на</w:t>
      </w:r>
      <w:proofErr w:type="gramEnd"/>
      <w:r w:rsidR="00EC0F89" w:rsidRPr="00EC0F89">
        <w:rPr>
          <w:rFonts w:eastAsia="Times New Roman"/>
          <w:bCs/>
          <w:iCs/>
        </w:rPr>
        <w:t xml:space="preserve">­ зван феноменом Канагава. По результатам тестирования штаммы делят на Канагава-положительные, образующие зону р-гемолиза и </w:t>
      </w:r>
      <w:proofErr w:type="spellStart"/>
      <w:r w:rsidR="00EC0F89" w:rsidRPr="00EC0F89">
        <w:rPr>
          <w:rFonts w:eastAsia="Times New Roman"/>
          <w:bCs/>
          <w:iCs/>
        </w:rPr>
        <w:t>Канагава</w:t>
      </w:r>
      <w:proofErr w:type="spellEnd"/>
      <w:r w:rsidR="00EC0F89" w:rsidRPr="00EC0F89">
        <w:rPr>
          <w:rFonts w:eastAsia="Times New Roman"/>
          <w:bCs/>
          <w:iCs/>
        </w:rPr>
        <w:t xml:space="preserve">-отрицательные, не </w:t>
      </w:r>
      <w:proofErr w:type="spellStart"/>
      <w:r w:rsidR="00EC0F89" w:rsidRPr="00EC0F89">
        <w:rPr>
          <w:rFonts w:eastAsia="Times New Roman"/>
          <w:bCs/>
          <w:iCs/>
        </w:rPr>
        <w:t>лизирующие</w:t>
      </w:r>
      <w:proofErr w:type="spellEnd"/>
      <w:r w:rsidR="00EC0F89" w:rsidRPr="00EC0F89">
        <w:rPr>
          <w:rFonts w:eastAsia="Times New Roman"/>
          <w:bCs/>
          <w:iCs/>
        </w:rPr>
        <w:t xml:space="preserve"> эритроциты человека. Гемолиз на среде </w:t>
      </w:r>
      <w:proofErr w:type="spellStart"/>
      <w:r w:rsidR="00EC0F89" w:rsidRPr="00EC0F89">
        <w:rPr>
          <w:rFonts w:eastAsia="Times New Roman"/>
          <w:bCs/>
          <w:iCs/>
        </w:rPr>
        <w:t>Вагатцума</w:t>
      </w:r>
      <w:proofErr w:type="spellEnd"/>
      <w:r w:rsidR="00EC0F89" w:rsidRPr="00EC0F89">
        <w:rPr>
          <w:rFonts w:eastAsia="Times New Roman"/>
          <w:bCs/>
          <w:iCs/>
        </w:rPr>
        <w:t xml:space="preserve"> обусловлен способностью </w:t>
      </w:r>
      <w:proofErr w:type="spellStart"/>
      <w:r w:rsidR="00EC0F89" w:rsidRPr="00EC0F89">
        <w:rPr>
          <w:rFonts w:eastAsia="Times New Roman"/>
          <w:bCs/>
          <w:iCs/>
        </w:rPr>
        <w:t>парагемолитических</w:t>
      </w:r>
      <w:proofErr w:type="spellEnd"/>
      <w:r w:rsidR="00EC0F89" w:rsidRPr="00EC0F89">
        <w:rPr>
          <w:rFonts w:eastAsia="Times New Roman"/>
          <w:bCs/>
          <w:iCs/>
        </w:rPr>
        <w:t xml:space="preserve"> вибрионов </w:t>
      </w:r>
      <w:proofErr w:type="gramStart"/>
      <w:r w:rsidR="00EC0F89" w:rsidRPr="00EC0F89">
        <w:rPr>
          <w:rFonts w:eastAsia="Times New Roman"/>
          <w:bCs/>
          <w:iCs/>
        </w:rPr>
        <w:t>продуцировать</w:t>
      </w:r>
      <w:proofErr w:type="gramEnd"/>
      <w:r w:rsidR="00EC0F89" w:rsidRPr="00EC0F89">
        <w:rPr>
          <w:rFonts w:eastAsia="Times New Roman"/>
          <w:bCs/>
          <w:iCs/>
        </w:rPr>
        <w:t xml:space="preserve"> прямой термостабильный гемолизин, обладающий </w:t>
      </w:r>
      <w:proofErr w:type="spellStart"/>
      <w:r w:rsidR="00EC0F89" w:rsidRPr="00EC0F89">
        <w:rPr>
          <w:rFonts w:eastAsia="Times New Roman"/>
          <w:bCs/>
          <w:iCs/>
        </w:rPr>
        <w:t>энте-ротоксигенными</w:t>
      </w:r>
      <w:proofErr w:type="spellEnd"/>
      <w:r w:rsidR="00EC0F89" w:rsidRPr="00EC0F89">
        <w:rPr>
          <w:rFonts w:eastAsia="Times New Roman"/>
          <w:bCs/>
          <w:iCs/>
        </w:rPr>
        <w:t xml:space="preserve"> свойствами.</w:t>
      </w:r>
    </w:p>
    <w:p w14:paraId="38D79FE5" w14:textId="77777777" w:rsidR="00EC0F89" w:rsidRPr="00EC0F89" w:rsidRDefault="00EC0F89" w:rsidP="00ED0CD6">
      <w:pPr>
        <w:ind w:firstLine="567"/>
        <w:rPr>
          <w:rFonts w:eastAsia="Times New Roman"/>
          <w:bCs/>
          <w:iCs/>
        </w:rPr>
      </w:pPr>
    </w:p>
    <w:p w14:paraId="431DEE08" w14:textId="77777777" w:rsidR="00EC0F89" w:rsidRPr="00874F45" w:rsidRDefault="00EC0F89" w:rsidP="00ED0CD6">
      <w:pPr>
        <w:ind w:right="60" w:firstLine="567"/>
        <w:jc w:val="center"/>
        <w:rPr>
          <w:rFonts w:eastAsia="Times New Roman"/>
          <w:bCs/>
          <w:i/>
          <w:iCs/>
        </w:rPr>
      </w:pPr>
      <w:r w:rsidRPr="00874F45">
        <w:rPr>
          <w:rFonts w:eastAsia="Times New Roman"/>
          <w:bCs/>
          <w:i/>
          <w:iCs/>
        </w:rPr>
        <w:t>Постановка теста</w:t>
      </w:r>
    </w:p>
    <w:p w14:paraId="6E417A93" w14:textId="77777777" w:rsidR="00EC0F89" w:rsidRPr="00EC0F89" w:rsidRDefault="00EC0F89" w:rsidP="00ED0CD6">
      <w:pPr>
        <w:ind w:firstLine="567"/>
        <w:rPr>
          <w:rFonts w:eastAsia="Times New Roman"/>
          <w:bCs/>
          <w:iCs/>
        </w:rPr>
      </w:pPr>
    </w:p>
    <w:p w14:paraId="5402B96F" w14:textId="251D77C7" w:rsidR="00EC0F89" w:rsidRPr="00EC0F89" w:rsidRDefault="00EC0F89" w:rsidP="00ED0CD6">
      <w:pPr>
        <w:ind w:left="20" w:right="20"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Суточную бульонную культуру наносят каплей на пластину свежеприготовленной сред</w:t>
      </w:r>
      <w:r w:rsidR="0054253D">
        <w:rPr>
          <w:rFonts w:eastAsia="Times New Roman"/>
          <w:bCs/>
          <w:iCs/>
        </w:rPr>
        <w:t>е</w:t>
      </w:r>
      <w:r w:rsidRPr="00EC0F89">
        <w:rPr>
          <w:rFonts w:eastAsia="Times New Roman"/>
          <w:bCs/>
          <w:iCs/>
        </w:rPr>
        <w:t xml:space="preserve"> </w:t>
      </w:r>
      <w:proofErr w:type="spellStart"/>
      <w:r w:rsidRPr="00EC0F89">
        <w:rPr>
          <w:rFonts w:eastAsia="Times New Roman"/>
          <w:bCs/>
          <w:iCs/>
        </w:rPr>
        <w:t>Вагатцума</w:t>
      </w:r>
      <w:proofErr w:type="spellEnd"/>
      <w:r w:rsidRPr="00EC0F89">
        <w:rPr>
          <w:rFonts w:eastAsia="Times New Roman"/>
          <w:bCs/>
          <w:iCs/>
        </w:rPr>
        <w:t>. Посевы инкубируют при (37 ± 0,5) °С 24—48 ч. Результат учитывают по величине и полноте зоны гемолиза. Штаммы оценивают как Канагава-позитивные, если зона четкого лизиса достигает 3-х и более миллиметров, считая от края колонии до наружного края зоны. При зоне менее 3 мм результат оценивают как слабо положительный.</w:t>
      </w:r>
    </w:p>
    <w:p w14:paraId="0790A734" w14:textId="77777777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</w:p>
    <w:p w14:paraId="536B1B21" w14:textId="588A7C18" w:rsidR="00EC0F89" w:rsidRPr="00874F45" w:rsidRDefault="00874F45" w:rsidP="00874F45">
      <w:pPr>
        <w:tabs>
          <w:tab w:val="left" w:pos="900"/>
        </w:tabs>
        <w:ind w:firstLine="567"/>
        <w:jc w:val="both"/>
        <w:rPr>
          <w:rFonts w:eastAsia="Times New Roman"/>
          <w:b/>
          <w:bCs/>
          <w:iCs/>
        </w:rPr>
      </w:pPr>
      <w:r>
        <w:rPr>
          <w:rFonts w:eastAsia="Times New Roman"/>
          <w:b/>
          <w:bCs/>
          <w:iCs/>
        </w:rPr>
        <w:t>8</w:t>
      </w:r>
      <w:r w:rsidR="00EC0F89" w:rsidRPr="00874F45">
        <w:rPr>
          <w:rFonts w:eastAsia="Times New Roman"/>
          <w:b/>
          <w:bCs/>
          <w:iCs/>
        </w:rPr>
        <w:t xml:space="preserve"> Аппаратура, материалы, лабораторная посуда, питательные среды и </w:t>
      </w:r>
      <w:proofErr w:type="gramStart"/>
      <w:r w:rsidR="00EC0F89" w:rsidRPr="00874F45">
        <w:rPr>
          <w:rFonts w:eastAsia="Times New Roman"/>
          <w:b/>
          <w:bCs/>
          <w:iCs/>
        </w:rPr>
        <w:t>тест-штаммы</w:t>
      </w:r>
      <w:proofErr w:type="gramEnd"/>
    </w:p>
    <w:p w14:paraId="4EFCA564" w14:textId="77777777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</w:p>
    <w:p w14:paraId="4D61D674" w14:textId="394FFD02" w:rsidR="00EC0F89" w:rsidRPr="00874F45" w:rsidRDefault="000A6BF1" w:rsidP="00ED0CD6">
      <w:pPr>
        <w:ind w:right="-39" w:firstLine="567"/>
        <w:jc w:val="both"/>
        <w:rPr>
          <w:rFonts w:eastAsia="Times New Roman"/>
          <w:b/>
          <w:bCs/>
          <w:iCs/>
        </w:rPr>
      </w:pPr>
      <w:r w:rsidRPr="00874F45">
        <w:rPr>
          <w:rFonts w:eastAsia="Times New Roman"/>
          <w:b/>
          <w:bCs/>
          <w:iCs/>
        </w:rPr>
        <w:t>8</w:t>
      </w:r>
      <w:r w:rsidR="00874F45" w:rsidRPr="00874F45">
        <w:rPr>
          <w:rFonts w:eastAsia="Times New Roman"/>
          <w:b/>
          <w:bCs/>
          <w:iCs/>
        </w:rPr>
        <w:t>.1</w:t>
      </w:r>
      <w:r w:rsidR="00EC0F89" w:rsidRPr="00874F45">
        <w:rPr>
          <w:rFonts w:eastAsia="Times New Roman"/>
          <w:b/>
          <w:bCs/>
          <w:iCs/>
        </w:rPr>
        <w:t xml:space="preserve"> Аппаратура</w:t>
      </w:r>
      <w:r w:rsidR="00EC0F89" w:rsidRPr="00874F45">
        <w:rPr>
          <w:rFonts w:eastAsia="Arial"/>
          <w:b/>
          <w:bCs/>
          <w:iCs/>
        </w:rPr>
        <w:t>,</w:t>
      </w:r>
      <w:r w:rsidR="00EC0F89" w:rsidRPr="00874F45">
        <w:rPr>
          <w:rFonts w:eastAsia="Times New Roman"/>
          <w:b/>
          <w:bCs/>
          <w:iCs/>
        </w:rPr>
        <w:t xml:space="preserve"> материалы, лабораторная посуда</w:t>
      </w:r>
    </w:p>
    <w:p w14:paraId="3D6CF3E9" w14:textId="77777777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</w:p>
    <w:p w14:paraId="17D60E55" w14:textId="77777777" w:rsidR="00EC0F89" w:rsidRPr="00EC0F89" w:rsidRDefault="00EC0F89" w:rsidP="00ED0CD6">
      <w:pPr>
        <w:ind w:left="20"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Перечень аппаратуры, оборудования лаборатории и требования к ним представлены в ГОСТ Р 51446—99 (ИСО 7218—96) «Продукты пищевые. Общие правила микробиологического исследования».</w:t>
      </w:r>
    </w:p>
    <w:p w14:paraId="09F0A0CF" w14:textId="77777777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</w:p>
    <w:p w14:paraId="6F55D513" w14:textId="59D3F7F8" w:rsidR="00EC0F89" w:rsidRDefault="000A6BF1" w:rsidP="00ED0CD6">
      <w:pPr>
        <w:ind w:right="340" w:firstLine="567"/>
        <w:jc w:val="both"/>
        <w:rPr>
          <w:rFonts w:eastAsia="Times New Roman"/>
          <w:b/>
          <w:iCs/>
        </w:rPr>
      </w:pPr>
      <w:r w:rsidRPr="0092032F">
        <w:rPr>
          <w:rFonts w:eastAsia="Times New Roman"/>
          <w:b/>
          <w:iCs/>
        </w:rPr>
        <w:t>8</w:t>
      </w:r>
      <w:r w:rsidR="00874F45">
        <w:rPr>
          <w:rFonts w:eastAsia="Times New Roman"/>
          <w:b/>
          <w:iCs/>
        </w:rPr>
        <w:t>.2</w:t>
      </w:r>
      <w:r w:rsidR="00EC0F89" w:rsidRPr="0092032F">
        <w:rPr>
          <w:rFonts w:eastAsia="Times New Roman"/>
          <w:b/>
          <w:iCs/>
        </w:rPr>
        <w:t xml:space="preserve"> Питательные среды и тест-системы для выделения и идентификации </w:t>
      </w:r>
      <w:proofErr w:type="spellStart"/>
      <w:r w:rsidR="00EC0F89" w:rsidRPr="0092032F">
        <w:rPr>
          <w:rFonts w:eastAsia="Times New Roman"/>
          <w:b/>
          <w:iCs/>
        </w:rPr>
        <w:t>парагемолитических</w:t>
      </w:r>
      <w:proofErr w:type="spellEnd"/>
      <w:r w:rsidR="00EC0F89" w:rsidRPr="0092032F">
        <w:rPr>
          <w:rFonts w:eastAsia="Times New Roman"/>
          <w:b/>
          <w:iCs/>
        </w:rPr>
        <w:t xml:space="preserve"> вибрионов</w:t>
      </w:r>
    </w:p>
    <w:p w14:paraId="4CAA0BF8" w14:textId="77777777" w:rsidR="00874F45" w:rsidRPr="0092032F" w:rsidRDefault="00874F45" w:rsidP="00ED0CD6">
      <w:pPr>
        <w:ind w:right="340" w:firstLine="567"/>
        <w:jc w:val="both"/>
        <w:rPr>
          <w:rFonts w:eastAsia="Times New Roman"/>
          <w:b/>
          <w:iCs/>
        </w:rPr>
      </w:pPr>
    </w:p>
    <w:p w14:paraId="7E128B1A" w14:textId="4A457FB4" w:rsidR="00EC0F89" w:rsidRPr="00EC0F89" w:rsidRDefault="000A6BF1" w:rsidP="00ED0CD6">
      <w:pPr>
        <w:ind w:right="-39" w:firstLine="567"/>
        <w:jc w:val="both"/>
        <w:rPr>
          <w:rFonts w:eastAsia="Times New Roman"/>
          <w:bCs/>
          <w:iCs/>
        </w:rPr>
      </w:pPr>
      <w:r w:rsidRPr="0054253D">
        <w:rPr>
          <w:rFonts w:eastAsia="Times New Roman"/>
          <w:bCs/>
          <w:iCs/>
        </w:rPr>
        <w:t>8</w:t>
      </w:r>
      <w:r w:rsidR="00EC0F89" w:rsidRPr="00EC0F89">
        <w:rPr>
          <w:rFonts w:eastAsia="Times New Roman"/>
          <w:bCs/>
          <w:iCs/>
        </w:rPr>
        <w:t>.2.1. Растворы и среды лабораторного изготовления</w:t>
      </w:r>
    </w:p>
    <w:p w14:paraId="521C4128" w14:textId="40D026F0" w:rsidR="00EC0F89" w:rsidRPr="00EC0F89" w:rsidRDefault="000A6BF1" w:rsidP="00ED0CD6">
      <w:pPr>
        <w:ind w:left="20" w:right="120" w:firstLine="567"/>
        <w:jc w:val="both"/>
        <w:rPr>
          <w:rFonts w:eastAsia="Times New Roman"/>
          <w:bCs/>
          <w:iCs/>
        </w:rPr>
      </w:pPr>
      <w:r w:rsidRPr="0054253D">
        <w:rPr>
          <w:rFonts w:eastAsia="Times New Roman"/>
          <w:bCs/>
          <w:iCs/>
        </w:rPr>
        <w:t>8</w:t>
      </w:r>
      <w:r w:rsidR="00EC0F89" w:rsidRPr="00EC0F89">
        <w:rPr>
          <w:rFonts w:eastAsia="Times New Roman"/>
          <w:bCs/>
          <w:iCs/>
        </w:rPr>
        <w:t xml:space="preserve">.2.1.1. Фосфатный буферный раствор для подготовки проб к исследованию, 01 М, </w:t>
      </w:r>
      <w:proofErr w:type="spellStart"/>
      <w:r w:rsidR="00EC0F89" w:rsidRPr="00EC0F89">
        <w:rPr>
          <w:rFonts w:eastAsia="Times New Roman"/>
          <w:bCs/>
          <w:iCs/>
        </w:rPr>
        <w:t>pH</w:t>
      </w:r>
      <w:proofErr w:type="spellEnd"/>
      <w:r w:rsidR="00EC0F89" w:rsidRPr="00EC0F89">
        <w:rPr>
          <w:rFonts w:eastAsia="Times New Roman"/>
          <w:bCs/>
          <w:iCs/>
        </w:rPr>
        <w:t xml:space="preserve"> 7,4—7,5 (PBS).</w:t>
      </w:r>
    </w:p>
    <w:p w14:paraId="20FC6DCE" w14:textId="0DFC0158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  <w:proofErr w:type="spellStart"/>
      <w:r w:rsidRPr="00EC0F89">
        <w:rPr>
          <w:rFonts w:eastAsia="Times New Roman"/>
          <w:bCs/>
          <w:iCs/>
        </w:rPr>
        <w:t>Двузамещённый</w:t>
      </w:r>
      <w:proofErr w:type="spellEnd"/>
      <w:r w:rsidRPr="00EC0F89">
        <w:rPr>
          <w:rFonts w:eastAsia="Times New Roman"/>
          <w:bCs/>
          <w:iCs/>
        </w:rPr>
        <w:t xml:space="preserve"> </w:t>
      </w:r>
      <w:proofErr w:type="gramStart"/>
      <w:r w:rsidRPr="00EC0F89">
        <w:rPr>
          <w:rFonts w:eastAsia="Times New Roman"/>
          <w:bCs/>
          <w:iCs/>
        </w:rPr>
        <w:t>фосфорно-кислый</w:t>
      </w:r>
      <w:proofErr w:type="gramEnd"/>
      <w:r w:rsidRPr="00EC0F89">
        <w:rPr>
          <w:rFonts w:eastAsia="Times New Roman"/>
          <w:bCs/>
          <w:iCs/>
        </w:rPr>
        <w:t xml:space="preserve"> натрий Na</w:t>
      </w:r>
      <w:r w:rsidRPr="000A6BF1">
        <w:rPr>
          <w:rFonts w:eastAsia="Times New Roman"/>
          <w:bCs/>
          <w:iCs/>
          <w:vertAlign w:val="subscript"/>
        </w:rPr>
        <w:t>2</w:t>
      </w:r>
      <w:r w:rsidRPr="00EC0F89">
        <w:rPr>
          <w:rFonts w:eastAsia="Times New Roman"/>
          <w:bCs/>
          <w:iCs/>
        </w:rPr>
        <w:t>HP</w:t>
      </w:r>
      <w:r w:rsidR="000A6BF1">
        <w:rPr>
          <w:rFonts w:eastAsia="Times New Roman"/>
          <w:bCs/>
          <w:iCs/>
          <w:lang w:val="en-US"/>
        </w:rPr>
        <w:t>O</w:t>
      </w:r>
      <w:r w:rsidRPr="000A6BF1">
        <w:rPr>
          <w:rFonts w:eastAsia="Times New Roman"/>
          <w:bCs/>
          <w:iCs/>
          <w:vertAlign w:val="subscript"/>
        </w:rPr>
        <w:t>4</w:t>
      </w:r>
      <w:r w:rsidRPr="00EC0F89">
        <w:rPr>
          <w:rFonts w:eastAsia="Times New Roman"/>
          <w:bCs/>
          <w:iCs/>
        </w:rPr>
        <w:t xml:space="preserve"> (безводный) -12,0 г.</w:t>
      </w:r>
    </w:p>
    <w:p w14:paraId="09CD1083" w14:textId="3596008C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 xml:space="preserve">Однозамещённый </w:t>
      </w:r>
      <w:proofErr w:type="gramStart"/>
      <w:r w:rsidRPr="00EC0F89">
        <w:rPr>
          <w:rFonts w:eastAsia="Times New Roman"/>
          <w:bCs/>
          <w:iCs/>
        </w:rPr>
        <w:t>фосфорно-кислый</w:t>
      </w:r>
      <w:proofErr w:type="gramEnd"/>
      <w:r w:rsidRPr="00EC0F89">
        <w:rPr>
          <w:rFonts w:eastAsia="Times New Roman"/>
          <w:bCs/>
          <w:iCs/>
        </w:rPr>
        <w:t xml:space="preserve"> натрий NaH</w:t>
      </w:r>
      <w:r w:rsidRPr="000A6BF1">
        <w:rPr>
          <w:rFonts w:eastAsia="Times New Roman"/>
          <w:bCs/>
          <w:iCs/>
          <w:vertAlign w:val="subscript"/>
        </w:rPr>
        <w:t>2</w:t>
      </w:r>
      <w:r w:rsidRPr="00EC0F89">
        <w:rPr>
          <w:rFonts w:eastAsia="Times New Roman"/>
          <w:bCs/>
          <w:iCs/>
        </w:rPr>
        <w:t>P</w:t>
      </w:r>
      <w:r w:rsidR="000A6BF1">
        <w:rPr>
          <w:rFonts w:eastAsia="Times New Roman"/>
          <w:bCs/>
          <w:iCs/>
          <w:lang w:val="en-US"/>
        </w:rPr>
        <w:t>O</w:t>
      </w:r>
      <w:r w:rsidRPr="000A6BF1">
        <w:rPr>
          <w:rFonts w:eastAsia="Times New Roman"/>
          <w:bCs/>
          <w:iCs/>
          <w:vertAlign w:val="subscript"/>
        </w:rPr>
        <w:t>4</w:t>
      </w:r>
      <w:r w:rsidR="000A6BF1">
        <w:rPr>
          <w:rFonts w:eastAsia="Times New Roman"/>
          <w:bCs/>
          <w:iCs/>
        </w:rPr>
        <w:t>·</w:t>
      </w:r>
      <w:r w:rsidRPr="00EC0F89">
        <w:rPr>
          <w:rFonts w:eastAsia="Times New Roman"/>
          <w:bCs/>
          <w:iCs/>
        </w:rPr>
        <w:t>Н</w:t>
      </w:r>
      <w:r w:rsidRPr="000A6BF1">
        <w:rPr>
          <w:rFonts w:eastAsia="Times New Roman"/>
          <w:bCs/>
          <w:iCs/>
          <w:vertAlign w:val="subscript"/>
        </w:rPr>
        <w:t>2</w:t>
      </w:r>
      <w:r w:rsidR="000A6BF1">
        <w:rPr>
          <w:rFonts w:eastAsia="Times New Roman"/>
          <w:bCs/>
          <w:iCs/>
          <w:lang w:val="en-US"/>
        </w:rPr>
        <w:t>O</w:t>
      </w:r>
      <w:r w:rsidRPr="00EC0F89">
        <w:rPr>
          <w:rFonts w:eastAsia="Times New Roman"/>
          <w:bCs/>
          <w:iCs/>
        </w:rPr>
        <w:t xml:space="preserve"> - 2,2 г.</w:t>
      </w:r>
    </w:p>
    <w:p w14:paraId="479461FD" w14:textId="77777777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Натрия хлорид - 85,0 г.</w:t>
      </w:r>
    </w:p>
    <w:p w14:paraId="2302DEED" w14:textId="77777777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Дистиллированная вода - 1,0 л.</w:t>
      </w:r>
    </w:p>
    <w:p w14:paraId="402EE5F7" w14:textId="513C8EDD" w:rsidR="00EC0F89" w:rsidRPr="00EC0F89" w:rsidRDefault="00EC0F89" w:rsidP="00ED0CD6">
      <w:pPr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Способ приготовления. Растворить ингредиенты в малом объёме дистиллированной воды в колбе. После растворения довести объём дистиллированной водой до 1,0 литра. Перед использованием развести би-дистиллированной водой 1</w:t>
      </w:r>
      <w:proofErr w:type="gramStart"/>
      <w:r w:rsidRPr="00EC0F89">
        <w:rPr>
          <w:rFonts w:eastAsia="Times New Roman"/>
          <w:bCs/>
          <w:iCs/>
        </w:rPr>
        <w:t xml:space="preserve"> :</w:t>
      </w:r>
      <w:proofErr w:type="gramEnd"/>
      <w:r w:rsidRPr="00EC0F89">
        <w:rPr>
          <w:rFonts w:eastAsia="Times New Roman"/>
          <w:bCs/>
          <w:iCs/>
        </w:rPr>
        <w:t xml:space="preserve"> 10. В случае необходимости довести </w:t>
      </w:r>
      <w:proofErr w:type="spellStart"/>
      <w:r w:rsidRPr="00EC0F89">
        <w:rPr>
          <w:rFonts w:eastAsia="Times New Roman"/>
          <w:bCs/>
          <w:iCs/>
        </w:rPr>
        <w:t>pH</w:t>
      </w:r>
      <w:proofErr w:type="spellEnd"/>
      <w:r w:rsidRPr="00EC0F89">
        <w:rPr>
          <w:rFonts w:eastAsia="Times New Roman"/>
          <w:bCs/>
          <w:iCs/>
        </w:rPr>
        <w:t xml:space="preserve"> до 7,4—7,5 с помощью 0,1 н НС1 или 0,1 н </w:t>
      </w:r>
      <w:proofErr w:type="spellStart"/>
      <w:r w:rsidRPr="00EC0F89">
        <w:rPr>
          <w:rFonts w:eastAsia="Times New Roman"/>
          <w:bCs/>
          <w:iCs/>
        </w:rPr>
        <w:t>NaOH</w:t>
      </w:r>
      <w:proofErr w:type="spellEnd"/>
      <w:r w:rsidRPr="00EC0F89">
        <w:rPr>
          <w:rFonts w:eastAsia="Times New Roman"/>
          <w:bCs/>
          <w:iCs/>
        </w:rPr>
        <w:t>. Стерилизовать 15 мин при 121 °С.</w:t>
      </w:r>
    </w:p>
    <w:p w14:paraId="42B1600C" w14:textId="17707E89" w:rsidR="00EC0F89" w:rsidRPr="00DC37E5" w:rsidRDefault="000A6BF1" w:rsidP="00ED0CD6">
      <w:pPr>
        <w:spacing w:line="0" w:lineRule="atLeast"/>
        <w:ind w:firstLine="567"/>
        <w:jc w:val="both"/>
        <w:rPr>
          <w:rFonts w:eastAsia="Times New Roman"/>
          <w:iCs/>
        </w:rPr>
      </w:pPr>
      <w:r w:rsidRPr="00DC37E5">
        <w:rPr>
          <w:rFonts w:eastAsia="Times New Roman"/>
          <w:iCs/>
        </w:rPr>
        <w:t>8</w:t>
      </w:r>
      <w:r w:rsidR="00EC0F89" w:rsidRPr="00DC37E5">
        <w:rPr>
          <w:rFonts w:eastAsia="Times New Roman"/>
          <w:iCs/>
        </w:rPr>
        <w:t>.2.1.2 Раствор 0,1 %</w:t>
      </w:r>
      <w:r w:rsidRPr="00DC37E5">
        <w:rPr>
          <w:rFonts w:eastAsia="Times New Roman"/>
          <w:iCs/>
        </w:rPr>
        <w:t>-</w:t>
      </w:r>
      <w:r w:rsidR="00EC0F89" w:rsidRPr="00DC37E5">
        <w:rPr>
          <w:rFonts w:eastAsia="Times New Roman"/>
          <w:iCs/>
        </w:rPr>
        <w:t xml:space="preserve">й </w:t>
      </w:r>
      <w:proofErr w:type="spellStart"/>
      <w:r w:rsidR="00EC0F89" w:rsidRPr="00DC37E5">
        <w:rPr>
          <w:rFonts w:eastAsia="Times New Roman"/>
          <w:iCs/>
        </w:rPr>
        <w:t>пептонной</w:t>
      </w:r>
      <w:proofErr w:type="spellEnd"/>
      <w:r w:rsidR="00EC0F89" w:rsidRPr="00DC37E5">
        <w:rPr>
          <w:rFonts w:eastAsia="Times New Roman"/>
          <w:iCs/>
        </w:rPr>
        <w:t xml:space="preserve"> воды с 3 % натрия хлорида</w:t>
      </w:r>
      <w:r w:rsidRPr="00DC37E5">
        <w:rPr>
          <w:rFonts w:eastAsia="Times New Roman"/>
          <w:iCs/>
        </w:rPr>
        <w:t xml:space="preserve"> </w:t>
      </w:r>
      <w:r w:rsidR="00EC0F89" w:rsidRPr="00DC37E5">
        <w:rPr>
          <w:rFonts w:eastAsia="Times New Roman"/>
          <w:iCs/>
        </w:rPr>
        <w:t>(для подготовки проб к исследованию).</w:t>
      </w:r>
    </w:p>
    <w:p w14:paraId="29BE7E2F" w14:textId="77777777" w:rsidR="00EC0F89" w:rsidRPr="00EC0F89" w:rsidRDefault="00EC0F89" w:rsidP="00ED0CD6">
      <w:pPr>
        <w:spacing w:line="233" w:lineRule="auto"/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Пептон ферментативный - 1,0 г.</w:t>
      </w:r>
    </w:p>
    <w:p w14:paraId="0BFB920A" w14:textId="77777777" w:rsidR="00EC0F89" w:rsidRPr="00EC0F89" w:rsidRDefault="00EC0F89" w:rsidP="00ED0CD6">
      <w:pPr>
        <w:spacing w:line="237" w:lineRule="auto"/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Натрия хлорид - 30,0 г.</w:t>
      </w:r>
    </w:p>
    <w:p w14:paraId="4D1E4F9E" w14:textId="77777777" w:rsidR="00EC0F89" w:rsidRPr="00EC0F89" w:rsidRDefault="00EC0F89" w:rsidP="00ED0CD6">
      <w:pPr>
        <w:spacing w:line="1" w:lineRule="exact"/>
        <w:ind w:firstLine="567"/>
        <w:jc w:val="both"/>
        <w:rPr>
          <w:rFonts w:eastAsia="Times New Roman"/>
          <w:bCs/>
          <w:iCs/>
        </w:rPr>
      </w:pPr>
    </w:p>
    <w:p w14:paraId="1EE12CE7" w14:textId="77777777" w:rsidR="00EC0F89" w:rsidRPr="00EC0F89" w:rsidRDefault="00EC0F89" w:rsidP="00ED0CD6">
      <w:pPr>
        <w:spacing w:line="0" w:lineRule="atLeast"/>
        <w:ind w:firstLine="567"/>
        <w:jc w:val="both"/>
        <w:rPr>
          <w:rFonts w:eastAsia="Times New Roman"/>
          <w:bCs/>
          <w:iCs/>
        </w:rPr>
      </w:pPr>
      <w:r w:rsidRPr="00EC0F89">
        <w:rPr>
          <w:rFonts w:eastAsia="Times New Roman"/>
          <w:bCs/>
          <w:iCs/>
        </w:rPr>
        <w:t>Вода дистиллированная - 1 л.</w:t>
      </w:r>
    </w:p>
    <w:p w14:paraId="3F845EDA" w14:textId="77777777" w:rsidR="00EC0F89" w:rsidRPr="00EC0F89" w:rsidRDefault="00EC0F89" w:rsidP="00ED0CD6">
      <w:pPr>
        <w:spacing w:line="3" w:lineRule="exact"/>
        <w:ind w:firstLine="567"/>
        <w:jc w:val="both"/>
        <w:rPr>
          <w:rFonts w:eastAsia="Times New Roman"/>
          <w:bCs/>
          <w:iCs/>
        </w:rPr>
      </w:pPr>
    </w:p>
    <w:p w14:paraId="5437AF3B" w14:textId="1C4E61DB" w:rsidR="00EC0F89" w:rsidRPr="000A6BF1" w:rsidRDefault="00EC0F89" w:rsidP="00ED0CD6">
      <w:pPr>
        <w:ind w:firstLine="567"/>
        <w:jc w:val="both"/>
        <w:rPr>
          <w:rFonts w:eastAsia="Times New Roman"/>
        </w:rPr>
      </w:pPr>
      <w:r w:rsidRPr="00EC0F89">
        <w:rPr>
          <w:rFonts w:eastAsia="Times New Roman"/>
          <w:bCs/>
          <w:iCs/>
        </w:rPr>
        <w:t xml:space="preserve">Ингредиенты перемешивают, подщелачивают 20 %-м раствором гидроокиси натрия до </w:t>
      </w:r>
      <w:proofErr w:type="spellStart"/>
      <w:r w:rsidRPr="00EC0F89">
        <w:rPr>
          <w:rFonts w:eastAsia="Times New Roman"/>
          <w:bCs/>
          <w:iCs/>
        </w:rPr>
        <w:t>pH</w:t>
      </w:r>
      <w:proofErr w:type="spellEnd"/>
      <w:r w:rsidRPr="00EC0F89">
        <w:rPr>
          <w:rFonts w:eastAsia="Times New Roman"/>
          <w:bCs/>
          <w:iCs/>
        </w:rPr>
        <w:t xml:space="preserve"> 8,5 ±</w:t>
      </w:r>
      <w:r w:rsidR="000A6BF1" w:rsidRPr="000A6BF1">
        <w:rPr>
          <w:rFonts w:eastAsia="Times New Roman"/>
          <w:bCs/>
          <w:iCs/>
        </w:rPr>
        <w:t xml:space="preserve"> </w:t>
      </w:r>
      <w:r w:rsidRPr="00EC0F89">
        <w:rPr>
          <w:rFonts w:eastAsia="Times New Roman"/>
          <w:bCs/>
          <w:iCs/>
        </w:rPr>
        <w:t xml:space="preserve">0,1. Варят в автоклаве текучим паром в течение 40 мин. Фильтруют через ватный фильтр. Устанавливают </w:t>
      </w:r>
      <w:proofErr w:type="spellStart"/>
      <w:r w:rsidRPr="00EC0F89">
        <w:rPr>
          <w:rFonts w:eastAsia="Times New Roman"/>
          <w:bCs/>
          <w:iCs/>
        </w:rPr>
        <w:t>pH</w:t>
      </w:r>
      <w:proofErr w:type="spellEnd"/>
      <w:r w:rsidRPr="00EC0F89">
        <w:rPr>
          <w:rFonts w:eastAsia="Times New Roman"/>
          <w:bCs/>
          <w:iCs/>
        </w:rPr>
        <w:t xml:space="preserve"> 8,0 ± 0,2 с помощью 18 %</w:t>
      </w:r>
      <w:r w:rsidR="000A6BF1" w:rsidRPr="0054253D">
        <w:rPr>
          <w:rFonts w:eastAsia="Times New Roman"/>
          <w:bCs/>
          <w:iCs/>
        </w:rPr>
        <w:t xml:space="preserve"> </w:t>
      </w:r>
      <w:r w:rsidRPr="00EC0F89">
        <w:rPr>
          <w:rFonts w:eastAsia="Times New Roman"/>
          <w:bCs/>
          <w:iCs/>
        </w:rPr>
        <w:t>-го раствора соляной кислоты. Среду разливают в емкости и стерилизуют при температуре 112 °С в течение 20 мин.</w:t>
      </w:r>
    </w:p>
    <w:p w14:paraId="69590BF5" w14:textId="77DB4B68" w:rsidR="000A6BF1" w:rsidRPr="00DC37E5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t xml:space="preserve">8.2.1.3 </w:t>
      </w:r>
      <w:proofErr w:type="spellStart"/>
      <w:r w:rsidRPr="00DC37E5">
        <w:rPr>
          <w:rFonts w:eastAsia="Times New Roman"/>
          <w:bCs/>
        </w:rPr>
        <w:t>Пептонная</w:t>
      </w:r>
      <w:proofErr w:type="spellEnd"/>
      <w:r w:rsidRPr="00DC37E5">
        <w:rPr>
          <w:rFonts w:eastAsia="Times New Roman"/>
          <w:bCs/>
        </w:rPr>
        <w:t xml:space="preserve"> вода 1 % -я с 3, б, 8, 10 % натрия хлорида (для определения солевой толерантности).</w:t>
      </w:r>
    </w:p>
    <w:p w14:paraId="059C0956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>Пептон ферментативный - 10,0 г.</w:t>
      </w:r>
    </w:p>
    <w:p w14:paraId="4E1EDA98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>Натрия хлорид - 30,0 (80,0; 100,0) г.</w:t>
      </w:r>
    </w:p>
    <w:p w14:paraId="046DB3FD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>Калия нитрат - 0,1 г.</w:t>
      </w:r>
    </w:p>
    <w:p w14:paraId="7F9E9326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>Вода дистиллированная - 1,0 л.</w:t>
      </w:r>
    </w:p>
    <w:p w14:paraId="2A5A92C1" w14:textId="4F5191FF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proofErr w:type="spellStart"/>
      <w:r w:rsidRPr="000A6BF1">
        <w:rPr>
          <w:rFonts w:eastAsia="Times New Roman"/>
        </w:rPr>
        <w:t>pH</w:t>
      </w:r>
      <w:proofErr w:type="spellEnd"/>
      <w:r w:rsidRPr="000A6BF1">
        <w:rPr>
          <w:rFonts w:eastAsia="Times New Roman"/>
        </w:rPr>
        <w:t xml:space="preserve"> 8,2 ± 0</w:t>
      </w:r>
      <w:r w:rsidRPr="00120002">
        <w:rPr>
          <w:rFonts w:eastAsia="Times New Roman"/>
        </w:rPr>
        <w:t>,</w:t>
      </w:r>
      <w:r w:rsidRPr="000A6BF1">
        <w:rPr>
          <w:rFonts w:eastAsia="Times New Roman"/>
        </w:rPr>
        <w:t>2.</w:t>
      </w:r>
    </w:p>
    <w:p w14:paraId="5DE8B069" w14:textId="699C8AEA" w:rsidR="000A6BF1" w:rsidRPr="00C21E9E" w:rsidRDefault="00120002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В </w:t>
      </w:r>
      <w:r w:rsidR="000A6BF1" w:rsidRPr="00C21E9E">
        <w:rPr>
          <w:rFonts w:eastAsia="Times New Roman"/>
        </w:rPr>
        <w:t xml:space="preserve">воду очищенную вносят пептон ферментативный и требуемую навеску натрия хлорида. Подщелачивают 20 %-м раствором гидроокиси натрия до </w:t>
      </w:r>
      <w:proofErr w:type="spellStart"/>
      <w:r w:rsidR="000A6BF1" w:rsidRPr="00C21E9E">
        <w:rPr>
          <w:rFonts w:eastAsia="Times New Roman"/>
        </w:rPr>
        <w:t>pH</w:t>
      </w:r>
      <w:proofErr w:type="spellEnd"/>
      <w:r w:rsidR="000A6BF1" w:rsidRPr="00C21E9E">
        <w:rPr>
          <w:rFonts w:eastAsia="Times New Roman"/>
        </w:rPr>
        <w:t xml:space="preserve"> 8,6 ±0,1. Варят текучим паром в автоклаве 40 мин или кипятят до растворения ингредиентов. Добавляют навеску калия нитрата, перемешивают, фильтруют через ватный фильтр и устанавливают </w:t>
      </w:r>
      <w:proofErr w:type="spellStart"/>
      <w:r w:rsidR="000A6BF1" w:rsidRPr="00C21E9E">
        <w:rPr>
          <w:rFonts w:eastAsia="Times New Roman"/>
        </w:rPr>
        <w:t>pH</w:t>
      </w:r>
      <w:proofErr w:type="spellEnd"/>
      <w:r w:rsidR="00C21E9E" w:rsidRPr="00C21E9E">
        <w:rPr>
          <w:rFonts w:eastAsia="Times New Roman"/>
        </w:rPr>
        <w:t xml:space="preserve"> </w:t>
      </w:r>
      <w:r w:rsidR="000A6BF1" w:rsidRPr="00C21E9E">
        <w:rPr>
          <w:rFonts w:eastAsia="Times New Roman"/>
        </w:rPr>
        <w:t>помощью 18 % -го раствора соляной кислоты.</w:t>
      </w:r>
    </w:p>
    <w:p w14:paraId="09DBD4A2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 xml:space="preserve">Среду для определения </w:t>
      </w:r>
      <w:proofErr w:type="spellStart"/>
      <w:r w:rsidRPr="000A6BF1">
        <w:rPr>
          <w:rFonts w:eastAsia="Times New Roman"/>
        </w:rPr>
        <w:t>галофильности</w:t>
      </w:r>
      <w:proofErr w:type="spellEnd"/>
      <w:r w:rsidRPr="000A6BF1">
        <w:rPr>
          <w:rFonts w:eastAsia="Times New Roman"/>
        </w:rPr>
        <w:t xml:space="preserve"> - 1 %-ю </w:t>
      </w:r>
      <w:proofErr w:type="spellStart"/>
      <w:r w:rsidRPr="000A6BF1">
        <w:rPr>
          <w:rFonts w:eastAsia="Times New Roman"/>
        </w:rPr>
        <w:t>пептонную</w:t>
      </w:r>
      <w:proofErr w:type="spellEnd"/>
      <w:r w:rsidRPr="000A6BF1">
        <w:rPr>
          <w:rFonts w:eastAsia="Times New Roman"/>
        </w:rPr>
        <w:t xml:space="preserve"> воду без натрия хлорида готовят по этой прописи, но без добавления натрия хлорида. Эту среду не допускается готовить из основного раствора </w:t>
      </w:r>
      <w:proofErr w:type="spellStart"/>
      <w:r w:rsidRPr="000A6BF1">
        <w:rPr>
          <w:rFonts w:eastAsia="Times New Roman"/>
        </w:rPr>
        <w:t>пеп</w:t>
      </w:r>
      <w:proofErr w:type="spellEnd"/>
      <w:r w:rsidRPr="000A6BF1">
        <w:rPr>
          <w:rFonts w:eastAsia="Times New Roman"/>
        </w:rPr>
        <w:t>­ тона, так как в нём уже содержится натрия хлорид.</w:t>
      </w:r>
    </w:p>
    <w:p w14:paraId="2BEF551A" w14:textId="0C9C4EBD" w:rsidR="000A6BF1" w:rsidRPr="00DC37E5" w:rsidRDefault="00D158A5" w:rsidP="00F6160D">
      <w:pPr>
        <w:tabs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t>8</w:t>
      </w:r>
      <w:r w:rsidR="000A6BF1" w:rsidRPr="00DC37E5">
        <w:rPr>
          <w:rFonts w:eastAsia="Times New Roman"/>
          <w:bCs/>
        </w:rPr>
        <w:t xml:space="preserve">.2.1.4 </w:t>
      </w:r>
      <w:proofErr w:type="spellStart"/>
      <w:r w:rsidR="000A6BF1" w:rsidRPr="00DC37E5">
        <w:rPr>
          <w:rFonts w:eastAsia="Times New Roman"/>
          <w:bCs/>
        </w:rPr>
        <w:t>Пептонная</w:t>
      </w:r>
      <w:proofErr w:type="spellEnd"/>
      <w:r w:rsidR="000A6BF1" w:rsidRPr="00DC37E5">
        <w:rPr>
          <w:rFonts w:eastAsia="Times New Roman"/>
          <w:bCs/>
        </w:rPr>
        <w:t xml:space="preserve"> вода с ингибиторами (</w:t>
      </w:r>
      <w:proofErr w:type="spellStart"/>
      <w:r w:rsidR="000A6BF1" w:rsidRPr="00DC37E5">
        <w:rPr>
          <w:rFonts w:eastAsia="Times New Roman"/>
          <w:bCs/>
        </w:rPr>
        <w:t>теллуритом</w:t>
      </w:r>
      <w:proofErr w:type="spellEnd"/>
      <w:r w:rsidR="000A6BF1" w:rsidRPr="00DC37E5">
        <w:rPr>
          <w:rFonts w:eastAsia="Times New Roman"/>
          <w:bCs/>
        </w:rPr>
        <w:t xml:space="preserve"> калия или препаратом «Прогресс»),</w:t>
      </w:r>
    </w:p>
    <w:p w14:paraId="034C9A95" w14:textId="3B108F79" w:rsidR="000A6BF1" w:rsidRPr="000A6BF1" w:rsidRDefault="00D158A5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  <w:lang w:val="en-US"/>
        </w:rPr>
        <w:t>D</w:t>
      </w:r>
      <w:r w:rsidRPr="00D158A5">
        <w:rPr>
          <w:rFonts w:eastAsia="Times New Roman"/>
        </w:rPr>
        <w:t xml:space="preserve"> </w:t>
      </w:r>
      <w:r w:rsidR="000A6BF1" w:rsidRPr="000A6BF1">
        <w:rPr>
          <w:rFonts w:eastAsia="Times New Roman"/>
        </w:rPr>
        <w:t xml:space="preserve">1 %-ю </w:t>
      </w:r>
      <w:proofErr w:type="spellStart"/>
      <w:r w:rsidR="000A6BF1" w:rsidRPr="000A6BF1">
        <w:rPr>
          <w:rFonts w:eastAsia="Times New Roman"/>
        </w:rPr>
        <w:t>пептонную</w:t>
      </w:r>
      <w:proofErr w:type="spellEnd"/>
      <w:r w:rsidR="000A6BF1" w:rsidRPr="000A6BF1">
        <w:rPr>
          <w:rFonts w:eastAsia="Times New Roman"/>
        </w:rPr>
        <w:t xml:space="preserve"> воду с 3 % натрия хлорида после </w:t>
      </w:r>
      <w:proofErr w:type="spellStart"/>
      <w:r w:rsidR="000A6BF1" w:rsidRPr="000A6BF1">
        <w:rPr>
          <w:rFonts w:eastAsia="Times New Roman"/>
        </w:rPr>
        <w:t>автоклавирования</w:t>
      </w:r>
      <w:proofErr w:type="spellEnd"/>
      <w:r w:rsidR="000A6BF1" w:rsidRPr="000A6BF1">
        <w:rPr>
          <w:rFonts w:eastAsia="Times New Roman"/>
        </w:rPr>
        <w:t xml:space="preserve"> добавляют </w:t>
      </w:r>
      <w:proofErr w:type="spellStart"/>
      <w:r w:rsidR="000A6BF1" w:rsidRPr="000A6BF1">
        <w:rPr>
          <w:rFonts w:eastAsia="Times New Roman"/>
        </w:rPr>
        <w:t>теллурит</w:t>
      </w:r>
      <w:proofErr w:type="spellEnd"/>
      <w:r w:rsidR="000A6BF1" w:rsidRPr="000A6BF1">
        <w:rPr>
          <w:rFonts w:eastAsia="Times New Roman"/>
        </w:rPr>
        <w:t xml:space="preserve"> калия в конечном разведении </w:t>
      </w:r>
      <w:r w:rsidR="00DC37E5">
        <w:rPr>
          <w:rFonts w:eastAsia="Times New Roman"/>
        </w:rPr>
        <w:t>1:100 000 или 1:</w:t>
      </w:r>
      <w:r w:rsidR="000A6BF1" w:rsidRPr="000A6BF1">
        <w:rPr>
          <w:rFonts w:eastAsia="Times New Roman"/>
        </w:rPr>
        <w:t xml:space="preserve">200 000, или же к 1 %-й </w:t>
      </w:r>
      <w:proofErr w:type="spellStart"/>
      <w:r w:rsidR="000A6BF1" w:rsidRPr="000A6BF1">
        <w:rPr>
          <w:rFonts w:eastAsia="Times New Roman"/>
        </w:rPr>
        <w:t>пептонной</w:t>
      </w:r>
      <w:proofErr w:type="spellEnd"/>
      <w:r w:rsidR="000A6BF1" w:rsidRPr="000A6BF1">
        <w:rPr>
          <w:rFonts w:eastAsia="Times New Roman"/>
        </w:rPr>
        <w:t xml:space="preserve"> воде добавляют 0</w:t>
      </w:r>
      <w:proofErr w:type="gramStart"/>
      <w:r w:rsidR="000A6BF1" w:rsidRPr="000A6BF1">
        <w:rPr>
          <w:rFonts w:eastAsia="Times New Roman"/>
        </w:rPr>
        <w:t>,1</w:t>
      </w:r>
      <w:proofErr w:type="gramEnd"/>
      <w:r w:rsidR="000A6BF1" w:rsidRPr="000A6BF1">
        <w:rPr>
          <w:rFonts w:eastAsia="Times New Roman"/>
        </w:rPr>
        <w:t xml:space="preserve">—0,2 % моющего средства «Прогресс». Конечная концентрация ингибиторов в средах может быть изменена с учётом результатов контроля. Водный раствор натриевых солей вторичных </w:t>
      </w:r>
      <w:proofErr w:type="spellStart"/>
      <w:r w:rsidR="000A6BF1" w:rsidRPr="000A6BF1">
        <w:rPr>
          <w:rFonts w:eastAsia="Times New Roman"/>
        </w:rPr>
        <w:t>алкилсульфатов</w:t>
      </w:r>
      <w:proofErr w:type="spellEnd"/>
      <w:r w:rsidR="000A6BF1" w:rsidRPr="000A6BF1">
        <w:rPr>
          <w:rFonts w:eastAsia="Times New Roman"/>
        </w:rPr>
        <w:t xml:space="preserve"> в виде моющего вещества «Прогресс-30» или «Прогресс-40» по ТУ 38.10719—77.</w:t>
      </w:r>
    </w:p>
    <w:p w14:paraId="2CD2F2DD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</w:p>
    <w:p w14:paraId="38870E98" w14:textId="3047C18D" w:rsidR="00DC37E5" w:rsidRPr="00DC37E5" w:rsidRDefault="00D158A5" w:rsidP="00DC37E5">
      <w:pPr>
        <w:tabs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lastRenderedPageBreak/>
        <w:t>8</w:t>
      </w:r>
      <w:r w:rsidR="000A6BF1" w:rsidRPr="00DC37E5">
        <w:rPr>
          <w:rFonts w:eastAsia="Times New Roman"/>
          <w:bCs/>
        </w:rPr>
        <w:t>.2.1.5 Мясопептонный агар МПА с 3 % натр</w:t>
      </w:r>
      <w:r w:rsidR="00DC37E5" w:rsidRPr="00DC37E5">
        <w:rPr>
          <w:rFonts w:eastAsia="Times New Roman"/>
          <w:bCs/>
        </w:rPr>
        <w:t>ия хлорида. Мясная вода - 1,0 л</w:t>
      </w:r>
    </w:p>
    <w:p w14:paraId="46A5D36B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>Пептон ферментативный - 10,0 г. Натрия хлорид - 30,0 г.</w:t>
      </w:r>
    </w:p>
    <w:p w14:paraId="0DC4B878" w14:textId="77777777" w:rsidR="000A6BF1" w:rsidRPr="000A6BF1" w:rsidRDefault="000A6BF1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  <w:r w:rsidRPr="000A6BF1">
        <w:rPr>
          <w:rFonts w:eastAsia="Times New Roman"/>
        </w:rPr>
        <w:t xml:space="preserve">Агар микробиологический (ГОСТ 17206—96) - (13,0 ± 1,0) г. </w:t>
      </w:r>
      <w:proofErr w:type="spellStart"/>
      <w:r w:rsidRPr="000A6BF1">
        <w:rPr>
          <w:rFonts w:eastAsia="Times New Roman"/>
        </w:rPr>
        <w:t>pH</w:t>
      </w:r>
      <w:proofErr w:type="spellEnd"/>
      <w:r w:rsidRPr="000A6BF1">
        <w:rPr>
          <w:rFonts w:eastAsia="Times New Roman"/>
        </w:rPr>
        <w:t xml:space="preserve"> 8,0 ±0,2.</w:t>
      </w:r>
    </w:p>
    <w:p w14:paraId="32BD6887" w14:textId="4A05AEAD" w:rsidR="00D158A5" w:rsidRDefault="00120002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В </w:t>
      </w:r>
      <w:r w:rsidR="000A6BF1" w:rsidRPr="000A6BF1">
        <w:rPr>
          <w:rFonts w:eastAsia="Times New Roman"/>
        </w:rPr>
        <w:t xml:space="preserve">мясную воду вносят пептон ферментативный и натрия хлорид, перемешивают и подщелачивают 20 %-м раствором гидроокиси натрия до </w:t>
      </w:r>
      <w:proofErr w:type="spellStart"/>
      <w:r w:rsidR="000A6BF1" w:rsidRPr="000A6BF1">
        <w:rPr>
          <w:rFonts w:eastAsia="Times New Roman"/>
        </w:rPr>
        <w:t>pH</w:t>
      </w:r>
      <w:proofErr w:type="spellEnd"/>
      <w:r w:rsidR="000A6BF1" w:rsidRPr="000A6BF1">
        <w:rPr>
          <w:rFonts w:eastAsia="Times New Roman"/>
        </w:rPr>
        <w:t xml:space="preserve"> 8,5 ±0,1. Затем добавляют агар микробиологический. Варят в автоклаве текучим паром (50 ± 10) мин. Фильтруют через ватный фильтр. Устанавливают </w:t>
      </w:r>
      <w:proofErr w:type="spellStart"/>
      <w:r w:rsidR="000A6BF1" w:rsidRPr="000A6BF1">
        <w:rPr>
          <w:rFonts w:eastAsia="Times New Roman"/>
        </w:rPr>
        <w:t>pH</w:t>
      </w:r>
      <w:proofErr w:type="spellEnd"/>
      <w:r w:rsidR="000A6BF1" w:rsidRPr="000A6BF1">
        <w:rPr>
          <w:rFonts w:eastAsia="Times New Roman"/>
        </w:rPr>
        <w:t xml:space="preserve"> 8,0 ± 0,2 с помощью 18 %</w:t>
      </w:r>
      <w:r w:rsidR="00D158A5" w:rsidRPr="0054253D">
        <w:rPr>
          <w:rFonts w:eastAsia="Times New Roman"/>
        </w:rPr>
        <w:t xml:space="preserve"> </w:t>
      </w:r>
      <w:r w:rsidR="000A6BF1" w:rsidRPr="000A6BF1">
        <w:rPr>
          <w:rFonts w:eastAsia="Times New Roman"/>
        </w:rPr>
        <w:t>-го раствора соляной кислоты. Среду разливают в посуду и стерилизуют в автоклаве при 112 °С в течение 20 мин. При необходимости в состав среды вводят</w:t>
      </w:r>
      <w:r w:rsidR="00D158A5" w:rsidRPr="00D158A5">
        <w:rPr>
          <w:rFonts w:eastAsia="Times New Roman" w:cs="Arial"/>
          <w:sz w:val="18"/>
          <w:szCs w:val="20"/>
          <w:lang w:eastAsia="ru-RU"/>
        </w:rPr>
        <w:t xml:space="preserve"> </w:t>
      </w:r>
      <w:r w:rsidR="00D158A5" w:rsidRPr="00D158A5">
        <w:rPr>
          <w:rFonts w:eastAsia="Times New Roman"/>
        </w:rPr>
        <w:t xml:space="preserve">ОД—0,2 % препарата «Прогресс» (перед </w:t>
      </w:r>
      <w:proofErr w:type="spellStart"/>
      <w:r w:rsidR="00D158A5" w:rsidRPr="00D158A5">
        <w:rPr>
          <w:rFonts w:eastAsia="Times New Roman"/>
        </w:rPr>
        <w:t>автоклавированием</w:t>
      </w:r>
      <w:proofErr w:type="spellEnd"/>
      <w:r w:rsidR="00D158A5" w:rsidRPr="00D158A5">
        <w:rPr>
          <w:rFonts w:eastAsia="Times New Roman"/>
        </w:rPr>
        <w:t xml:space="preserve"> или в стерильный агар с последующим 10-минутным кипячением). </w:t>
      </w:r>
      <w:proofErr w:type="spellStart"/>
      <w:r w:rsidR="00D158A5" w:rsidRPr="00D158A5">
        <w:rPr>
          <w:rFonts w:eastAsia="Times New Roman"/>
        </w:rPr>
        <w:t>Теллурит</w:t>
      </w:r>
      <w:proofErr w:type="spellEnd"/>
      <w:r w:rsidR="00D158A5" w:rsidRPr="00D158A5">
        <w:rPr>
          <w:rFonts w:eastAsia="Times New Roman"/>
        </w:rPr>
        <w:t xml:space="preserve"> калия добавляют к </w:t>
      </w:r>
      <w:proofErr w:type="spellStart"/>
      <w:r w:rsidR="00D158A5" w:rsidRPr="00D158A5">
        <w:rPr>
          <w:rFonts w:eastAsia="Times New Roman"/>
        </w:rPr>
        <w:t>автоклавированной</w:t>
      </w:r>
      <w:proofErr w:type="spellEnd"/>
      <w:r w:rsidR="00D158A5" w:rsidRPr="00D158A5">
        <w:rPr>
          <w:rFonts w:eastAsia="Times New Roman"/>
        </w:rPr>
        <w:t xml:space="preserve"> среде перед её использованием в конечном разведении 1:100 000 или 1</w:t>
      </w:r>
      <w:proofErr w:type="gramStart"/>
      <w:r w:rsidR="00D158A5" w:rsidRPr="00D158A5">
        <w:rPr>
          <w:rFonts w:eastAsia="Times New Roman"/>
        </w:rPr>
        <w:t xml:space="preserve"> :</w:t>
      </w:r>
      <w:proofErr w:type="gramEnd"/>
      <w:r w:rsidR="00D158A5" w:rsidRPr="00D158A5">
        <w:rPr>
          <w:rFonts w:eastAsia="Times New Roman"/>
        </w:rPr>
        <w:t xml:space="preserve"> 200</w:t>
      </w:r>
      <w:r w:rsidR="00F6160D">
        <w:rPr>
          <w:rFonts w:eastAsia="Times New Roman"/>
        </w:rPr>
        <w:t> </w:t>
      </w:r>
      <w:r w:rsidR="00D158A5" w:rsidRPr="00D158A5">
        <w:rPr>
          <w:rFonts w:eastAsia="Times New Roman"/>
        </w:rPr>
        <w:t>000.</w:t>
      </w:r>
    </w:p>
    <w:p w14:paraId="013232C0" w14:textId="4BD8FA04" w:rsidR="00F6160D" w:rsidRPr="00DC37E5" w:rsidRDefault="00F6160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t>8</w:t>
      </w:r>
      <w:r w:rsidR="00D158A5" w:rsidRPr="00DC37E5">
        <w:rPr>
          <w:rFonts w:eastAsia="Times New Roman"/>
          <w:bCs/>
        </w:rPr>
        <w:t>.2.1.6</w:t>
      </w:r>
      <w:r w:rsidRPr="00DC37E5">
        <w:rPr>
          <w:rFonts w:eastAsia="Times New Roman"/>
          <w:bCs/>
        </w:rPr>
        <w:t xml:space="preserve"> </w:t>
      </w:r>
      <w:proofErr w:type="gramStart"/>
      <w:r w:rsidR="00D158A5" w:rsidRPr="00DC37E5">
        <w:rPr>
          <w:rFonts w:eastAsia="Times New Roman"/>
          <w:bCs/>
        </w:rPr>
        <w:t>Дифференциально-диагностический</w:t>
      </w:r>
      <w:proofErr w:type="gramEnd"/>
      <w:r w:rsidR="00D158A5" w:rsidRPr="00DC37E5">
        <w:rPr>
          <w:rFonts w:eastAsia="Times New Roman"/>
          <w:bCs/>
        </w:rPr>
        <w:t xml:space="preserve"> </w:t>
      </w:r>
      <w:proofErr w:type="spellStart"/>
      <w:r w:rsidR="00D158A5" w:rsidRPr="00DC37E5">
        <w:rPr>
          <w:rFonts w:eastAsia="Times New Roman"/>
          <w:bCs/>
        </w:rPr>
        <w:t>агар</w:t>
      </w:r>
      <w:proofErr w:type="spellEnd"/>
      <w:r w:rsidR="00D158A5" w:rsidRPr="00DC37E5">
        <w:rPr>
          <w:rFonts w:eastAsia="Times New Roman"/>
          <w:bCs/>
        </w:rPr>
        <w:t xml:space="preserve"> с пенициллином</w:t>
      </w:r>
      <w:r w:rsidR="00DC37E5">
        <w:rPr>
          <w:rFonts w:eastAsia="Times New Roman"/>
          <w:bCs/>
        </w:rPr>
        <w:t xml:space="preserve"> </w:t>
      </w:r>
      <w:r w:rsidR="00D158A5" w:rsidRPr="00DC37E5">
        <w:rPr>
          <w:rFonts w:eastAsia="Times New Roman"/>
          <w:bCs/>
        </w:rPr>
        <w:t>ДДА.</w:t>
      </w:r>
    </w:p>
    <w:p w14:paraId="591DE4B5" w14:textId="7DD1ABB0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 xml:space="preserve">Среда рекомендована методическими документами: «Временные методические рекомендации по </w:t>
      </w:r>
      <w:proofErr w:type="gramStart"/>
      <w:r w:rsidRPr="00D158A5">
        <w:rPr>
          <w:rFonts w:eastAsia="Times New Roman"/>
        </w:rPr>
        <w:t>контролю за</w:t>
      </w:r>
      <w:proofErr w:type="gramEnd"/>
      <w:r w:rsidRPr="00D158A5">
        <w:rPr>
          <w:rFonts w:eastAsia="Times New Roman"/>
        </w:rPr>
        <w:t xml:space="preserve"> содержанием </w:t>
      </w:r>
      <w:proofErr w:type="spellStart"/>
      <w:r w:rsidRPr="00D158A5">
        <w:rPr>
          <w:rFonts w:eastAsia="Times New Roman"/>
        </w:rPr>
        <w:t>парагемоли-тического</w:t>
      </w:r>
      <w:proofErr w:type="spellEnd"/>
      <w:r w:rsidRPr="00D158A5">
        <w:rPr>
          <w:rFonts w:eastAsia="Times New Roman"/>
        </w:rPr>
        <w:t xml:space="preserve"> вибриона в рыбе и рыбопродуктах. Методы исследования и нормативы» № 3933—85, утв. Зам. Главного государственного санитарного врача СССР, «Методические указания по контролю в рыбных про </w:t>
      </w:r>
      <w:proofErr w:type="spellStart"/>
      <w:r w:rsidRPr="00D158A5">
        <w:rPr>
          <w:rFonts w:eastAsia="Times New Roman"/>
        </w:rPr>
        <w:t>дуктах</w:t>
      </w:r>
      <w:proofErr w:type="spellEnd"/>
      <w:r w:rsidRPr="00D158A5">
        <w:rPr>
          <w:rFonts w:eastAsia="Times New Roman"/>
        </w:rPr>
        <w:t xml:space="preserve"> </w:t>
      </w:r>
      <w:proofErr w:type="spellStart"/>
      <w:r w:rsidRPr="00D158A5">
        <w:rPr>
          <w:rFonts w:eastAsia="Times New Roman"/>
        </w:rPr>
        <w:t>парагемолитических</w:t>
      </w:r>
      <w:proofErr w:type="spellEnd"/>
      <w:r w:rsidRPr="00D158A5">
        <w:rPr>
          <w:rFonts w:eastAsia="Times New Roman"/>
        </w:rPr>
        <w:t xml:space="preserve"> вибрионов - возбудителей пищевых токсикоинфекций» №5780—91, утв. Зам. Главного государственного сани­ тарного врача СССР и Зам. Министра рыбного хозяйства СССР, «Временная инструкция по борьбе с </w:t>
      </w:r>
      <w:proofErr w:type="spellStart"/>
      <w:r w:rsidRPr="00D158A5">
        <w:rPr>
          <w:rFonts w:eastAsia="Times New Roman"/>
        </w:rPr>
        <w:t>вибриозом</w:t>
      </w:r>
      <w:proofErr w:type="spellEnd"/>
      <w:r w:rsidRPr="00D158A5">
        <w:rPr>
          <w:rFonts w:eastAsia="Times New Roman"/>
        </w:rPr>
        <w:t xml:space="preserve"> рыб» 1998 г., Министерство сельского хозяйства и продовольствия РФ, Департамент ветеринарии.</w:t>
      </w:r>
    </w:p>
    <w:p w14:paraId="6ADBE9B0" w14:textId="6316C244" w:rsidR="00D158A5" w:rsidRPr="00D158A5" w:rsidRDefault="00D158A5" w:rsidP="00F6160D">
      <w:pPr>
        <w:tabs>
          <w:tab w:val="left" w:pos="142"/>
          <w:tab w:val="left" w:pos="617"/>
        </w:tabs>
        <w:ind w:right="140" w:firstLine="567"/>
        <w:jc w:val="both"/>
        <w:rPr>
          <w:rFonts w:eastAsia="Times New Roman"/>
        </w:rPr>
      </w:pPr>
      <w:proofErr w:type="spellStart"/>
      <w:r w:rsidRPr="00D158A5">
        <w:rPr>
          <w:rFonts w:eastAsia="Times New Roman"/>
        </w:rPr>
        <w:t>Рыбо</w:t>
      </w:r>
      <w:proofErr w:type="spellEnd"/>
      <w:r w:rsidRPr="00D158A5">
        <w:rPr>
          <w:rFonts w:eastAsia="Times New Roman"/>
        </w:rPr>
        <w:t xml:space="preserve"> - или мясопептонный агар 2 %-й щелочной - 1 л.</w:t>
      </w:r>
    </w:p>
    <w:p w14:paraId="68BF4E4A" w14:textId="77777777" w:rsidR="00D158A5" w:rsidRPr="00D158A5" w:rsidRDefault="00D158A5" w:rsidP="00F6160D">
      <w:pPr>
        <w:tabs>
          <w:tab w:val="left" w:pos="142"/>
          <w:tab w:val="left" w:pos="617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Натрия хлорид - 25,0 г.</w:t>
      </w:r>
    </w:p>
    <w:p w14:paraId="0E2B5B7B" w14:textId="77777777" w:rsidR="00D158A5" w:rsidRPr="00D158A5" w:rsidRDefault="00D158A5" w:rsidP="00F6160D">
      <w:pPr>
        <w:tabs>
          <w:tab w:val="left" w:pos="142"/>
          <w:tab w:val="left" w:pos="617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Сахароза - 15,0 г.</w:t>
      </w:r>
    </w:p>
    <w:p w14:paraId="1C3D3CD8" w14:textId="77777777" w:rsidR="00D158A5" w:rsidRPr="00D158A5" w:rsidRDefault="00D158A5" w:rsidP="00F6160D">
      <w:pPr>
        <w:tabs>
          <w:tab w:val="left" w:pos="142"/>
          <w:tab w:val="left" w:pos="617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Пенициллин - 5 000 ЕД.</w:t>
      </w:r>
    </w:p>
    <w:p w14:paraId="7453ED60" w14:textId="77777777" w:rsidR="00D158A5" w:rsidRPr="00D158A5" w:rsidRDefault="00D158A5" w:rsidP="00F6160D">
      <w:pPr>
        <w:tabs>
          <w:tab w:val="left" w:pos="142"/>
          <w:tab w:val="left" w:pos="617"/>
          <w:tab w:val="left" w:pos="9214"/>
        </w:tabs>
        <w:ind w:right="140" w:firstLine="567"/>
        <w:jc w:val="both"/>
        <w:rPr>
          <w:rFonts w:eastAsia="Times New Roman"/>
        </w:rPr>
      </w:pPr>
      <w:proofErr w:type="spellStart"/>
      <w:r w:rsidRPr="00D158A5">
        <w:rPr>
          <w:rFonts w:eastAsia="Times New Roman"/>
        </w:rPr>
        <w:t>Бромтимоловый</w:t>
      </w:r>
      <w:proofErr w:type="spellEnd"/>
      <w:r w:rsidRPr="00D158A5">
        <w:rPr>
          <w:rFonts w:eastAsia="Times New Roman"/>
        </w:rPr>
        <w:t xml:space="preserve"> синий (1,6 %-й спиртовой раствор) - </w:t>
      </w:r>
      <w:r w:rsidRPr="00D158A5">
        <w:rPr>
          <w:rFonts w:eastAsia="Times New Roman"/>
          <w:b/>
        </w:rPr>
        <w:t>10,0</w:t>
      </w:r>
      <w:r w:rsidRPr="00D158A5">
        <w:rPr>
          <w:rFonts w:eastAsia="Times New Roman"/>
        </w:rPr>
        <w:t xml:space="preserve"> мл.</w:t>
      </w:r>
    </w:p>
    <w:p w14:paraId="52C683F2" w14:textId="77777777" w:rsidR="00D158A5" w:rsidRPr="00D158A5" w:rsidRDefault="00D158A5" w:rsidP="00F6160D">
      <w:pPr>
        <w:tabs>
          <w:tab w:val="left" w:pos="142"/>
          <w:tab w:val="left" w:pos="617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Жидкость «Прогресс-30» или «Прогресс-40» - 1—2 мл.</w:t>
      </w:r>
    </w:p>
    <w:p w14:paraId="0F142B1A" w14:textId="77777777" w:rsidR="00D158A5" w:rsidRPr="00D158A5" w:rsidRDefault="00D158A5" w:rsidP="00F6160D">
      <w:pPr>
        <w:tabs>
          <w:tab w:val="left" w:pos="142"/>
          <w:tab w:val="left" w:pos="617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 xml:space="preserve">Калия </w:t>
      </w:r>
      <w:proofErr w:type="spellStart"/>
      <w:r w:rsidRPr="00D158A5">
        <w:rPr>
          <w:rFonts w:eastAsia="Times New Roman"/>
        </w:rPr>
        <w:t>теллурит</w:t>
      </w:r>
      <w:proofErr w:type="spellEnd"/>
      <w:r w:rsidRPr="00D158A5">
        <w:rPr>
          <w:rFonts w:eastAsia="Times New Roman"/>
        </w:rPr>
        <w:t xml:space="preserve"> (1</w:t>
      </w:r>
      <w:proofErr w:type="gramStart"/>
      <w:r w:rsidRPr="00D158A5">
        <w:rPr>
          <w:rFonts w:eastAsia="Times New Roman"/>
        </w:rPr>
        <w:t xml:space="preserve"> :</w:t>
      </w:r>
      <w:proofErr w:type="gramEnd"/>
      <w:r w:rsidRPr="00D158A5">
        <w:rPr>
          <w:rFonts w:eastAsia="Times New Roman"/>
        </w:rPr>
        <w:t xml:space="preserve"> 1 000) - 7,5 мл.</w:t>
      </w:r>
    </w:p>
    <w:p w14:paraId="13C62D49" w14:textId="3AA292F2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К </w:t>
      </w:r>
      <w:r w:rsidRPr="00D158A5">
        <w:rPr>
          <w:rFonts w:eastAsia="Times New Roman"/>
        </w:rPr>
        <w:t xml:space="preserve">стерильному расплавленному </w:t>
      </w:r>
      <w:proofErr w:type="spellStart"/>
      <w:r w:rsidRPr="00D158A5">
        <w:rPr>
          <w:rFonts w:eastAsia="Times New Roman"/>
        </w:rPr>
        <w:t>рыбо</w:t>
      </w:r>
      <w:proofErr w:type="spellEnd"/>
      <w:r>
        <w:rPr>
          <w:rFonts w:eastAsia="Times New Roman"/>
        </w:rPr>
        <w:t xml:space="preserve"> </w:t>
      </w:r>
      <w:r w:rsidRPr="00D158A5">
        <w:rPr>
          <w:rFonts w:eastAsia="Times New Roman"/>
        </w:rPr>
        <w:t xml:space="preserve">- или мясопептонному </w:t>
      </w:r>
      <w:proofErr w:type="spellStart"/>
      <w:r w:rsidRPr="00D158A5">
        <w:rPr>
          <w:rFonts w:eastAsia="Times New Roman"/>
        </w:rPr>
        <w:t>агару</w:t>
      </w:r>
      <w:proofErr w:type="spellEnd"/>
      <w:r w:rsidRPr="00D158A5">
        <w:rPr>
          <w:rFonts w:eastAsia="Times New Roman"/>
        </w:rPr>
        <w:t xml:space="preserve"> (</w:t>
      </w:r>
      <w:proofErr w:type="spellStart"/>
      <w:r w:rsidRPr="00D158A5">
        <w:rPr>
          <w:rFonts w:eastAsia="Times New Roman"/>
        </w:rPr>
        <w:t>pH</w:t>
      </w:r>
      <w:proofErr w:type="spellEnd"/>
      <w:r w:rsidRPr="00D158A5">
        <w:rPr>
          <w:rFonts w:eastAsia="Times New Roman"/>
        </w:rPr>
        <w:t xml:space="preserve"> 8,0), охлаждённому до 50 °С, добавляют указанные ингредиенты и, не стерилизуя, разливают в чашки Петри. Среда имеет сине-зелёный цвет, хранят в холодильнике до 14 суток.</w:t>
      </w:r>
    </w:p>
    <w:p w14:paraId="5DC4F4B2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proofErr w:type="spellStart"/>
      <w:r w:rsidRPr="00D158A5">
        <w:rPr>
          <w:rFonts w:eastAsia="Times New Roman"/>
        </w:rPr>
        <w:t>Парагемолитические</w:t>
      </w:r>
      <w:proofErr w:type="spellEnd"/>
      <w:r w:rsidRPr="00D158A5">
        <w:rPr>
          <w:rFonts w:eastAsia="Times New Roman"/>
        </w:rPr>
        <w:t xml:space="preserve"> вибрионы, не ферментирующие сахарозу, растут в виде голубоватых колоний, V. </w:t>
      </w:r>
      <w:proofErr w:type="spellStart"/>
      <w:r w:rsidRPr="00D158A5">
        <w:rPr>
          <w:rFonts w:eastAsia="Times New Roman"/>
        </w:rPr>
        <w:t>aiginolyticus</w:t>
      </w:r>
      <w:proofErr w:type="spellEnd"/>
      <w:r w:rsidRPr="00D158A5">
        <w:rPr>
          <w:rFonts w:eastAsia="Times New Roman"/>
        </w:rPr>
        <w:t xml:space="preserve">, V. </w:t>
      </w:r>
      <w:proofErr w:type="spellStart"/>
      <w:r w:rsidRPr="00D158A5">
        <w:rPr>
          <w:rFonts w:eastAsia="Times New Roman"/>
        </w:rPr>
        <w:t>anguillarum</w:t>
      </w:r>
      <w:proofErr w:type="spellEnd"/>
      <w:r w:rsidRPr="00D158A5">
        <w:rPr>
          <w:rFonts w:eastAsia="Times New Roman"/>
        </w:rPr>
        <w:t xml:space="preserve"> и V. </w:t>
      </w:r>
      <w:proofErr w:type="spellStart"/>
      <w:r w:rsidRPr="00D158A5">
        <w:rPr>
          <w:rFonts w:eastAsia="Times New Roman"/>
        </w:rPr>
        <w:t>cholerae</w:t>
      </w:r>
      <w:proofErr w:type="spellEnd"/>
      <w:r w:rsidRPr="00D158A5">
        <w:rPr>
          <w:rFonts w:eastAsia="Times New Roman"/>
        </w:rPr>
        <w:t xml:space="preserve"> - колоний жёлтого цвета. Некоторые штаммы </w:t>
      </w:r>
      <w:proofErr w:type="spellStart"/>
      <w:r w:rsidRPr="00D158A5">
        <w:rPr>
          <w:rFonts w:eastAsia="Times New Roman"/>
        </w:rPr>
        <w:t>аэромонад</w:t>
      </w:r>
      <w:proofErr w:type="spellEnd"/>
      <w:r w:rsidRPr="00D158A5">
        <w:rPr>
          <w:rFonts w:eastAsia="Times New Roman"/>
        </w:rPr>
        <w:t xml:space="preserve"> и </w:t>
      </w:r>
      <w:proofErr w:type="spellStart"/>
      <w:r w:rsidRPr="00D158A5">
        <w:rPr>
          <w:rFonts w:eastAsia="Times New Roman"/>
        </w:rPr>
        <w:t>псевдомонад</w:t>
      </w:r>
      <w:proofErr w:type="spellEnd"/>
      <w:r w:rsidRPr="00D158A5">
        <w:rPr>
          <w:rFonts w:eastAsia="Times New Roman"/>
        </w:rPr>
        <w:t xml:space="preserve"> формируют колонии жёлтого цвета.</w:t>
      </w:r>
    </w:p>
    <w:p w14:paraId="67EC366A" w14:textId="31B06348" w:rsidR="00D158A5" w:rsidRPr="00DC37E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Cs/>
          <w:i/>
        </w:rPr>
      </w:pPr>
      <w:r w:rsidRPr="00DC37E5">
        <w:rPr>
          <w:rFonts w:eastAsia="Times New Roman"/>
          <w:bCs/>
        </w:rPr>
        <w:t>8.2 1.7</w:t>
      </w:r>
      <w:r w:rsidR="00F6160D" w:rsidRPr="00DC37E5">
        <w:rPr>
          <w:rFonts w:eastAsia="Times New Roman"/>
          <w:bCs/>
        </w:rPr>
        <w:t xml:space="preserve"> </w:t>
      </w:r>
      <w:r w:rsidR="00DC37E5">
        <w:rPr>
          <w:rFonts w:eastAsia="Times New Roman"/>
          <w:bCs/>
          <w:iCs/>
        </w:rPr>
        <w:t xml:space="preserve">Среда </w:t>
      </w:r>
      <w:proofErr w:type="spellStart"/>
      <w:r w:rsidR="00DC37E5">
        <w:rPr>
          <w:rFonts w:eastAsia="Times New Roman"/>
          <w:bCs/>
          <w:iCs/>
        </w:rPr>
        <w:t>Ресселя</w:t>
      </w:r>
      <w:proofErr w:type="spellEnd"/>
    </w:p>
    <w:p w14:paraId="7FB7A85B" w14:textId="0D4E08CC" w:rsidR="00D158A5" w:rsidRDefault="00DC37E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</w:rPr>
        <w:t>Р</w:t>
      </w:r>
      <w:r w:rsidR="00D158A5" w:rsidRPr="00D158A5">
        <w:rPr>
          <w:rFonts w:eastAsia="Times New Roman"/>
        </w:rPr>
        <w:t xml:space="preserve">асплавленному и охлаждённому до </w:t>
      </w:r>
      <w:r w:rsidR="00D158A5" w:rsidRPr="00D158A5">
        <w:rPr>
          <w:rFonts w:eastAsia="Times New Roman"/>
          <w:bCs/>
        </w:rPr>
        <w:t>50</w:t>
      </w:r>
      <w:r w:rsidR="00D158A5" w:rsidRPr="00D158A5">
        <w:rPr>
          <w:rFonts w:eastAsia="Times New Roman"/>
        </w:rPr>
        <w:t>—60</w:t>
      </w:r>
      <w:proofErr w:type="gramStart"/>
      <w:r w:rsidR="00D158A5" w:rsidRPr="00D158A5">
        <w:rPr>
          <w:rFonts w:eastAsia="Times New Roman"/>
        </w:rPr>
        <w:t xml:space="preserve"> °С</w:t>
      </w:r>
      <w:proofErr w:type="gramEnd"/>
      <w:r w:rsidR="00D158A5" w:rsidRPr="00D158A5">
        <w:rPr>
          <w:rFonts w:eastAsia="Times New Roman"/>
        </w:rPr>
        <w:t xml:space="preserve"> 1,5 %-</w:t>
      </w:r>
      <w:proofErr w:type="spellStart"/>
      <w:r w:rsidR="00D158A5" w:rsidRPr="00D158A5">
        <w:rPr>
          <w:rFonts w:eastAsia="Times New Roman"/>
        </w:rPr>
        <w:t>му</w:t>
      </w:r>
      <w:proofErr w:type="spellEnd"/>
      <w:r w:rsidR="00D158A5" w:rsidRPr="00D158A5">
        <w:rPr>
          <w:rFonts w:eastAsia="Times New Roman"/>
        </w:rPr>
        <w:t xml:space="preserve"> мясо</w:t>
      </w:r>
      <w:r w:rsidR="00D158A5">
        <w:rPr>
          <w:rFonts w:eastAsia="Times New Roman"/>
        </w:rPr>
        <w:t xml:space="preserve"> </w:t>
      </w:r>
      <w:r w:rsidR="00D158A5" w:rsidRPr="00D158A5">
        <w:rPr>
          <w:rFonts w:eastAsia="Times New Roman"/>
        </w:rPr>
        <w:t xml:space="preserve">­ </w:t>
      </w:r>
      <w:proofErr w:type="spellStart"/>
      <w:r w:rsidR="00D158A5" w:rsidRPr="00D158A5">
        <w:rPr>
          <w:rFonts w:eastAsia="Times New Roman"/>
        </w:rPr>
        <w:t>пептонному</w:t>
      </w:r>
      <w:proofErr w:type="spellEnd"/>
      <w:r w:rsidR="00D158A5" w:rsidRPr="00D158A5">
        <w:rPr>
          <w:rFonts w:eastAsia="Times New Roman"/>
        </w:rPr>
        <w:t xml:space="preserve"> </w:t>
      </w:r>
      <w:proofErr w:type="spellStart"/>
      <w:r w:rsidR="00D158A5" w:rsidRPr="00D158A5">
        <w:rPr>
          <w:rFonts w:eastAsia="Times New Roman"/>
        </w:rPr>
        <w:t>агару</w:t>
      </w:r>
      <w:proofErr w:type="spellEnd"/>
      <w:r w:rsidR="00D158A5" w:rsidRPr="00D158A5">
        <w:rPr>
          <w:rFonts w:eastAsia="Times New Roman"/>
        </w:rPr>
        <w:t xml:space="preserve"> или </w:t>
      </w:r>
      <w:proofErr w:type="spellStart"/>
      <w:r w:rsidR="00D158A5" w:rsidRPr="00D158A5">
        <w:rPr>
          <w:rFonts w:eastAsia="Times New Roman"/>
        </w:rPr>
        <w:t>агару</w:t>
      </w:r>
      <w:proofErr w:type="spellEnd"/>
      <w:r w:rsidR="00D158A5" w:rsidRPr="00D158A5">
        <w:rPr>
          <w:rFonts w:eastAsia="Times New Roman"/>
        </w:rPr>
        <w:t xml:space="preserve"> Мартена </w:t>
      </w:r>
      <w:proofErr w:type="spellStart"/>
      <w:r w:rsidR="00D158A5" w:rsidRPr="00D158A5">
        <w:rPr>
          <w:rFonts w:eastAsia="Times New Roman"/>
        </w:rPr>
        <w:t>pH</w:t>
      </w:r>
      <w:proofErr w:type="spellEnd"/>
      <w:r w:rsidR="00D158A5" w:rsidRPr="00D158A5">
        <w:rPr>
          <w:rFonts w:eastAsia="Times New Roman"/>
        </w:rPr>
        <w:t xml:space="preserve"> 7,3 ±0,1 добавляют лактозу - 10,0 г/л, глюкозу - 1,0 г/л, индикатор </w:t>
      </w:r>
      <w:proofErr w:type="spellStart"/>
      <w:r w:rsidR="00D158A5" w:rsidRPr="00D158A5">
        <w:rPr>
          <w:rFonts w:eastAsia="Times New Roman"/>
        </w:rPr>
        <w:t>Андреде</w:t>
      </w:r>
      <w:proofErr w:type="spellEnd"/>
      <w:r w:rsidR="00D158A5" w:rsidRPr="00D158A5">
        <w:rPr>
          <w:rFonts w:eastAsia="Times New Roman"/>
        </w:rPr>
        <w:t xml:space="preserve"> - 20—40 мл/л (количество которого устанавливают экспериментальным путём в зависимости от качества используемого для приготовления фуксина кислого). Среду разливают в стерильные пробирки по 7—8 мл и стерилизуют в автоклаве при 104 °С 20 мин. После стерилизации среду скашивают так, чтобы</w:t>
      </w:r>
      <w:r w:rsidR="00D158A5">
        <w:rPr>
          <w:rFonts w:eastAsia="Times New Roman"/>
        </w:rPr>
        <w:t xml:space="preserve"> в </w:t>
      </w:r>
      <w:r w:rsidR="00D158A5" w:rsidRPr="00D158A5">
        <w:rPr>
          <w:rFonts w:eastAsia="Times New Roman"/>
        </w:rPr>
        <w:t>каждой пробирке были столбик и скошенная часть.</w:t>
      </w:r>
    </w:p>
    <w:p w14:paraId="03149716" w14:textId="182B0AA7" w:rsidR="00D158A5" w:rsidRPr="00DC37E5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t>8</w:t>
      </w:r>
      <w:r w:rsidR="00D158A5" w:rsidRPr="00DC37E5">
        <w:rPr>
          <w:rFonts w:eastAsia="Times New Roman"/>
          <w:bCs/>
        </w:rPr>
        <w:t>.2.1.8</w:t>
      </w:r>
      <w:r w:rsidR="00F6160D" w:rsidRPr="00DC37E5">
        <w:rPr>
          <w:rFonts w:eastAsia="Times New Roman"/>
          <w:bCs/>
        </w:rPr>
        <w:t xml:space="preserve"> </w:t>
      </w:r>
      <w:r w:rsidR="00D158A5" w:rsidRPr="00DC37E5">
        <w:rPr>
          <w:rFonts w:eastAsia="Times New Roman"/>
          <w:bCs/>
        </w:rPr>
        <w:t xml:space="preserve"> Среда </w:t>
      </w:r>
      <w:proofErr w:type="spellStart"/>
      <w:r w:rsidR="00D158A5" w:rsidRPr="00DC37E5">
        <w:rPr>
          <w:rFonts w:eastAsia="Times New Roman"/>
          <w:bCs/>
        </w:rPr>
        <w:t>Хыо-Лейфсона</w:t>
      </w:r>
      <w:proofErr w:type="spellEnd"/>
      <w:r w:rsidR="00D158A5" w:rsidRPr="00DC37E5">
        <w:rPr>
          <w:rFonts w:eastAsia="Times New Roman"/>
          <w:bCs/>
        </w:rPr>
        <w:t>.</w:t>
      </w:r>
    </w:p>
    <w:p w14:paraId="174E60B1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Пептон ферментативный - 2,0 г.</w:t>
      </w:r>
    </w:p>
    <w:p w14:paraId="34E0374D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Натрия хлорид - 15,0 г.</w:t>
      </w:r>
    </w:p>
    <w:p w14:paraId="23A8AE0B" w14:textId="1BE904FF" w:rsid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 xml:space="preserve">Калий </w:t>
      </w:r>
      <w:proofErr w:type="gramStart"/>
      <w:r w:rsidRPr="00D158A5">
        <w:rPr>
          <w:rFonts w:eastAsia="Times New Roman"/>
        </w:rPr>
        <w:t>фосфорно-кислый</w:t>
      </w:r>
      <w:proofErr w:type="gramEnd"/>
      <w:r w:rsidRPr="00D158A5">
        <w:rPr>
          <w:rFonts w:eastAsia="Times New Roman"/>
        </w:rPr>
        <w:t xml:space="preserve"> </w:t>
      </w:r>
      <w:proofErr w:type="spellStart"/>
      <w:r w:rsidRPr="00D158A5">
        <w:rPr>
          <w:rFonts w:eastAsia="Times New Roman"/>
        </w:rPr>
        <w:t>двузаме</w:t>
      </w:r>
      <w:r w:rsidR="0054253D">
        <w:rPr>
          <w:rFonts w:eastAsia="Times New Roman"/>
        </w:rPr>
        <w:t>щ</w:t>
      </w:r>
      <w:r w:rsidRPr="00D158A5">
        <w:rPr>
          <w:rFonts w:eastAsia="Times New Roman"/>
        </w:rPr>
        <w:t>ённый</w:t>
      </w:r>
      <w:proofErr w:type="spellEnd"/>
      <w:r w:rsidRPr="00D158A5">
        <w:rPr>
          <w:rFonts w:eastAsia="Times New Roman"/>
        </w:rPr>
        <w:t xml:space="preserve"> - 0,3 г.</w:t>
      </w:r>
    </w:p>
    <w:p w14:paraId="6D93E28B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Глюкоза -10,0 г.</w:t>
      </w:r>
    </w:p>
    <w:p w14:paraId="50F9F989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proofErr w:type="spellStart"/>
      <w:r w:rsidRPr="00D158A5">
        <w:rPr>
          <w:rFonts w:eastAsia="Times New Roman"/>
        </w:rPr>
        <w:t>Бромтимоловый</w:t>
      </w:r>
      <w:proofErr w:type="spellEnd"/>
      <w:r w:rsidRPr="00D158A5">
        <w:rPr>
          <w:rFonts w:eastAsia="Times New Roman"/>
        </w:rPr>
        <w:t xml:space="preserve"> синий (1 %-й водный раствор) - 3,0 мл.</w:t>
      </w:r>
    </w:p>
    <w:p w14:paraId="52E38EEC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Агар микробиологический (ГОСТ 17206—96) - 3,0 г.</w:t>
      </w:r>
    </w:p>
    <w:p w14:paraId="2934BEE1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lastRenderedPageBreak/>
        <w:t>Вода дистиллированная -1,0 л.</w:t>
      </w:r>
    </w:p>
    <w:p w14:paraId="6F1AF344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proofErr w:type="spellStart"/>
      <w:r w:rsidRPr="00D158A5">
        <w:rPr>
          <w:rFonts w:eastAsia="Times New Roman"/>
        </w:rPr>
        <w:t>pH</w:t>
      </w:r>
      <w:proofErr w:type="spellEnd"/>
      <w:r w:rsidRPr="00D158A5">
        <w:rPr>
          <w:rFonts w:eastAsia="Times New Roman"/>
        </w:rPr>
        <w:t xml:space="preserve"> после стерилизации 7,2 ± 0,1.</w:t>
      </w:r>
    </w:p>
    <w:p w14:paraId="77F36911" w14:textId="5B4397E5" w:rsidR="00D158A5" w:rsidRPr="00D158A5" w:rsidRDefault="00405145" w:rsidP="00F6160D">
      <w:pPr>
        <w:tabs>
          <w:tab w:val="left" w:pos="142"/>
          <w:tab w:val="left" w:pos="571"/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К </w:t>
      </w:r>
      <w:r w:rsidR="00D158A5" w:rsidRPr="00D158A5">
        <w:rPr>
          <w:rFonts w:eastAsia="Times New Roman"/>
        </w:rPr>
        <w:t xml:space="preserve">воде дистиллированной добавляют пептон ферментативный, натрия хлорид, калий </w:t>
      </w:r>
      <w:proofErr w:type="gramStart"/>
      <w:r w:rsidR="00D158A5" w:rsidRPr="00D158A5">
        <w:rPr>
          <w:rFonts w:eastAsia="Times New Roman"/>
        </w:rPr>
        <w:t>фосфорно-кислый</w:t>
      </w:r>
      <w:proofErr w:type="gramEnd"/>
      <w:r w:rsidR="00D158A5" w:rsidRPr="00D158A5">
        <w:rPr>
          <w:rFonts w:eastAsia="Times New Roman"/>
        </w:rPr>
        <w:t xml:space="preserve"> </w:t>
      </w:r>
      <w:proofErr w:type="spellStart"/>
      <w:r w:rsidR="00D158A5" w:rsidRPr="00D158A5">
        <w:rPr>
          <w:rFonts w:eastAsia="Times New Roman"/>
        </w:rPr>
        <w:t>двузамещённый</w:t>
      </w:r>
      <w:proofErr w:type="spellEnd"/>
      <w:r w:rsidR="00D158A5" w:rsidRPr="00D158A5">
        <w:rPr>
          <w:rFonts w:eastAsia="Times New Roman"/>
        </w:rPr>
        <w:t xml:space="preserve">, </w:t>
      </w:r>
      <w:proofErr w:type="spellStart"/>
      <w:r w:rsidR="00D158A5" w:rsidRPr="00D158A5">
        <w:rPr>
          <w:rFonts w:eastAsia="Times New Roman"/>
        </w:rPr>
        <w:t>агар</w:t>
      </w:r>
      <w:proofErr w:type="spellEnd"/>
      <w:r w:rsidR="00D158A5" w:rsidRPr="00D158A5">
        <w:rPr>
          <w:rFonts w:eastAsia="Times New Roman"/>
        </w:rPr>
        <w:t xml:space="preserve"> микробиологический. Подщелачивают 20 %-м раствором гидроокиси натрия до </w:t>
      </w:r>
      <w:proofErr w:type="spellStart"/>
      <w:r w:rsidR="00D158A5" w:rsidRPr="00D158A5">
        <w:rPr>
          <w:rFonts w:eastAsia="Times New Roman"/>
        </w:rPr>
        <w:t>pH</w:t>
      </w:r>
      <w:proofErr w:type="spellEnd"/>
      <w:r w:rsidR="00D158A5" w:rsidRPr="00D158A5">
        <w:rPr>
          <w:rFonts w:eastAsia="Times New Roman"/>
        </w:rPr>
        <w:t xml:space="preserve"> 8,5 ± 0,1. Доводят до кипения и кипятят до расплавления агара и рас­ творения ингредиентов. Фильтруют через ватный фильтр. Устанавливают </w:t>
      </w:r>
      <w:proofErr w:type="spellStart"/>
      <w:r w:rsidR="00D158A5" w:rsidRPr="00D158A5">
        <w:rPr>
          <w:rFonts w:eastAsia="Times New Roman"/>
        </w:rPr>
        <w:t>pH</w:t>
      </w:r>
      <w:proofErr w:type="spellEnd"/>
      <w:r w:rsidR="00D158A5" w:rsidRPr="00D158A5">
        <w:rPr>
          <w:rFonts w:eastAsia="Times New Roman"/>
        </w:rPr>
        <w:t xml:space="preserve"> 7,4 ±0,1 с помощью 18 %</w:t>
      </w:r>
      <w:r>
        <w:rPr>
          <w:rFonts w:eastAsia="Times New Roman"/>
        </w:rPr>
        <w:t xml:space="preserve"> </w:t>
      </w:r>
      <w:r w:rsidR="00D158A5" w:rsidRPr="00D158A5">
        <w:rPr>
          <w:rFonts w:eastAsia="Times New Roman"/>
        </w:rPr>
        <w:t xml:space="preserve">-го раствора соляной кислоты. Добавляют глюкозу и 1 %-й водный раствор </w:t>
      </w:r>
      <w:proofErr w:type="spellStart"/>
      <w:r w:rsidR="00D158A5" w:rsidRPr="00D158A5">
        <w:rPr>
          <w:rFonts w:eastAsia="Times New Roman"/>
        </w:rPr>
        <w:t>бромтимолового</w:t>
      </w:r>
      <w:proofErr w:type="spellEnd"/>
      <w:r w:rsidR="00D158A5" w:rsidRPr="00D158A5">
        <w:rPr>
          <w:rFonts w:eastAsia="Times New Roman"/>
        </w:rPr>
        <w:t xml:space="preserve"> синего. Среду разливают в пробирки по 5,0 мл и стерилизуют при 112 °С 20 мин. Цвет среды после стерилизации травянисто-зелёный. При кислой реакции среда желтеет.</w:t>
      </w:r>
    </w:p>
    <w:p w14:paraId="7728F39F" w14:textId="6C6263DE" w:rsidR="00D158A5" w:rsidRPr="00DC37E5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t>8</w:t>
      </w:r>
      <w:r w:rsidR="00D158A5" w:rsidRPr="00DC37E5">
        <w:rPr>
          <w:rFonts w:eastAsia="Times New Roman"/>
          <w:bCs/>
        </w:rPr>
        <w:t>.2.1.9</w:t>
      </w:r>
      <w:r w:rsidR="00F6160D" w:rsidRPr="00DC37E5">
        <w:rPr>
          <w:rFonts w:eastAsia="Times New Roman"/>
          <w:bCs/>
        </w:rPr>
        <w:t xml:space="preserve"> </w:t>
      </w:r>
      <w:r w:rsidR="00D158A5" w:rsidRPr="00DC37E5">
        <w:rPr>
          <w:rFonts w:eastAsia="Times New Roman"/>
          <w:bCs/>
        </w:rPr>
        <w:t xml:space="preserve">Среды для определения </w:t>
      </w:r>
      <w:proofErr w:type="spellStart"/>
      <w:r w:rsidR="00D158A5" w:rsidRPr="00DC37E5">
        <w:rPr>
          <w:rFonts w:eastAsia="Times New Roman"/>
          <w:bCs/>
        </w:rPr>
        <w:t>декарбоксилаз</w:t>
      </w:r>
      <w:proofErr w:type="spellEnd"/>
      <w:r w:rsidR="00D158A5" w:rsidRPr="00DC37E5">
        <w:rPr>
          <w:rFonts w:eastAsia="Times New Roman"/>
          <w:bCs/>
        </w:rPr>
        <w:t xml:space="preserve"> и </w:t>
      </w:r>
      <w:proofErr w:type="spellStart"/>
      <w:r w:rsidR="00D158A5" w:rsidRPr="00DC37E5">
        <w:rPr>
          <w:rFonts w:eastAsia="Times New Roman"/>
          <w:bCs/>
        </w:rPr>
        <w:t>дигидро</w:t>
      </w:r>
      <w:r w:rsidR="00DC37E5">
        <w:rPr>
          <w:rFonts w:eastAsia="Times New Roman"/>
          <w:bCs/>
        </w:rPr>
        <w:t>лазы</w:t>
      </w:r>
      <w:proofErr w:type="spellEnd"/>
      <w:r w:rsidR="00DC37E5">
        <w:rPr>
          <w:rFonts w:eastAsia="Times New Roman"/>
          <w:bCs/>
        </w:rPr>
        <w:t xml:space="preserve"> аминокислот (Среды </w:t>
      </w:r>
      <w:proofErr w:type="spellStart"/>
      <w:r w:rsidR="00DC37E5">
        <w:rPr>
          <w:rFonts w:eastAsia="Times New Roman"/>
          <w:bCs/>
        </w:rPr>
        <w:t>Мёллера</w:t>
      </w:r>
      <w:proofErr w:type="spellEnd"/>
      <w:r w:rsidR="00D158A5" w:rsidRPr="00DC37E5">
        <w:rPr>
          <w:rFonts w:eastAsia="Times New Roman"/>
          <w:bCs/>
        </w:rPr>
        <w:t>)</w:t>
      </w:r>
    </w:p>
    <w:p w14:paraId="791714BE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proofErr w:type="gramStart"/>
      <w:r w:rsidRPr="00D158A5">
        <w:rPr>
          <w:rFonts w:eastAsia="Times New Roman"/>
        </w:rPr>
        <w:t>Пептон ферментативный -5,0 г. Дрожжевой экстракт - 3,0 г. Натрия хлорид —15,0 г. Глюкоза - 1,0 г.</w:t>
      </w:r>
      <w:proofErr w:type="gramEnd"/>
    </w:p>
    <w:p w14:paraId="0583B224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Вода дистиллированная -1 ,0 л.</w:t>
      </w:r>
    </w:p>
    <w:p w14:paraId="74D7D057" w14:textId="77777777" w:rsidR="008765BC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proofErr w:type="spellStart"/>
      <w:r w:rsidRPr="00D158A5">
        <w:rPr>
          <w:rFonts w:eastAsia="Times New Roman"/>
        </w:rPr>
        <w:t>Бромкрезоловый</w:t>
      </w:r>
      <w:proofErr w:type="spellEnd"/>
      <w:r w:rsidRPr="00D158A5">
        <w:rPr>
          <w:rFonts w:eastAsia="Times New Roman"/>
        </w:rPr>
        <w:t xml:space="preserve"> пурпурный (1,6 %-й спиртовой раствор) - 0,6 мл. </w:t>
      </w:r>
      <w:proofErr w:type="spellStart"/>
      <w:r w:rsidRPr="00D158A5">
        <w:rPr>
          <w:rFonts w:eastAsia="Times New Roman"/>
        </w:rPr>
        <w:t>Крезоловый</w:t>
      </w:r>
      <w:proofErr w:type="spellEnd"/>
      <w:r w:rsidRPr="00D158A5">
        <w:rPr>
          <w:rFonts w:eastAsia="Times New Roman"/>
        </w:rPr>
        <w:t xml:space="preserve"> красный (0,1 %-й спиртовой раствор) - 5,0 мл. </w:t>
      </w:r>
    </w:p>
    <w:p w14:paraId="7C8B9976" w14:textId="3F853890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L-аминокислота -10,0 г</w:t>
      </w:r>
    </w:p>
    <w:p w14:paraId="128B499E" w14:textId="77777777" w:rsidR="00D158A5" w:rsidRPr="00D158A5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>или DL-аминокислота - 20,0 г.</w:t>
      </w:r>
    </w:p>
    <w:p w14:paraId="6A25493B" w14:textId="37960381" w:rsidR="0054253D" w:rsidRPr="0054253D" w:rsidRDefault="00D158A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D158A5">
        <w:rPr>
          <w:rFonts w:eastAsia="Times New Roman"/>
        </w:rPr>
        <w:t xml:space="preserve">В воду очищенную вносят пептон ферментативный, дрожжевой </w:t>
      </w:r>
      <w:proofErr w:type="spellStart"/>
      <w:r w:rsidRPr="00D158A5">
        <w:rPr>
          <w:rFonts w:eastAsia="Times New Roman"/>
        </w:rPr>
        <w:t>экстрат</w:t>
      </w:r>
      <w:proofErr w:type="spellEnd"/>
      <w:r w:rsidRPr="00D158A5">
        <w:rPr>
          <w:rFonts w:eastAsia="Times New Roman"/>
        </w:rPr>
        <w:t xml:space="preserve">, натрия хлорид и глюкозу. Подщелачивают 20 %-м раствором гидроокиси натрия до </w:t>
      </w:r>
      <w:proofErr w:type="spellStart"/>
      <w:r w:rsidRPr="00D158A5">
        <w:rPr>
          <w:rFonts w:eastAsia="Times New Roman"/>
        </w:rPr>
        <w:t>pH</w:t>
      </w:r>
      <w:proofErr w:type="spellEnd"/>
      <w:r w:rsidRPr="00D158A5">
        <w:rPr>
          <w:rFonts w:eastAsia="Times New Roman"/>
        </w:rPr>
        <w:t xml:space="preserve"> 8,0 ± 0,2. Варят текучим паром 40 мин или кипятят до растворения ингредиентов. Фильтруют через ватный фильтр. Устанавливают </w:t>
      </w:r>
      <w:proofErr w:type="spellStart"/>
      <w:r w:rsidRPr="00D158A5">
        <w:rPr>
          <w:rFonts w:eastAsia="Times New Roman"/>
        </w:rPr>
        <w:t>pH</w:t>
      </w:r>
      <w:proofErr w:type="spellEnd"/>
      <w:r w:rsidRPr="00D158A5">
        <w:rPr>
          <w:rFonts w:eastAsia="Times New Roman"/>
        </w:rPr>
        <w:t xml:space="preserve"> 6,4 ±0,1 с помощью 18 %</w:t>
      </w:r>
      <w:r w:rsidR="00405145">
        <w:rPr>
          <w:rFonts w:eastAsia="Times New Roman"/>
        </w:rPr>
        <w:t xml:space="preserve"> </w:t>
      </w:r>
      <w:r w:rsidRPr="00D158A5">
        <w:rPr>
          <w:rFonts w:eastAsia="Times New Roman"/>
        </w:rPr>
        <w:t xml:space="preserve">-го раствора соляной кислоты. Добавляют навеску </w:t>
      </w:r>
      <w:r w:rsidRPr="00405145">
        <w:rPr>
          <w:rFonts w:eastAsia="Times New Roman"/>
        </w:rPr>
        <w:t>соответствующей аминокислоты (в контрольный вариант аминокислоту не добавляют). Затем вносят необходимые количества индикаторов.</w:t>
      </w:r>
      <w:r w:rsidR="00405145" w:rsidRPr="00405145">
        <w:rPr>
          <w:rFonts w:eastAsia="Times New Roman"/>
        </w:rPr>
        <w:t xml:space="preserve"> Фильтруют через ватный фильтр. </w:t>
      </w:r>
      <w:r w:rsidR="00405145" w:rsidRPr="0054253D">
        <w:rPr>
          <w:rFonts w:eastAsia="Times New Roman"/>
        </w:rPr>
        <w:t xml:space="preserve">Устанавливают </w:t>
      </w:r>
      <w:proofErr w:type="spellStart"/>
      <w:r w:rsidR="00405145" w:rsidRPr="0054253D">
        <w:rPr>
          <w:rFonts w:eastAsia="Times New Roman"/>
        </w:rPr>
        <w:t>pH</w:t>
      </w:r>
      <w:proofErr w:type="spellEnd"/>
      <w:r w:rsidR="00405145" w:rsidRPr="0054253D">
        <w:rPr>
          <w:rFonts w:eastAsia="Times New Roman"/>
        </w:rPr>
        <w:t xml:space="preserve"> 6,4 ±0,1 с помощью 18 % -го раствора соляной кислоты. Добавляют навеску соответствующей аминокислоты (в контрольный вариант аминокислоту не добавляют). Затем вносят необходимые количества индикаторов. Среду разливают в стерильные, </w:t>
      </w:r>
      <w:r w:rsidR="008765BC" w:rsidRPr="0054253D">
        <w:rPr>
          <w:rFonts w:eastAsia="Times New Roman"/>
        </w:rPr>
        <w:t>химически</w:t>
      </w:r>
      <w:r w:rsidR="0054253D" w:rsidRPr="0054253D">
        <w:rPr>
          <w:rFonts w:eastAsia="Times New Roman"/>
        </w:rPr>
        <w:t xml:space="preserve"> чистые пробирки по 1—2 мл и стерилизуют при </w:t>
      </w:r>
      <w:r w:rsidR="0054253D" w:rsidRPr="00DC37E5">
        <w:rPr>
          <w:rFonts w:eastAsia="Times New Roman"/>
        </w:rPr>
        <w:t>104 °С 20 мин.</w:t>
      </w:r>
      <w:r w:rsidR="0054253D" w:rsidRPr="0054253D">
        <w:rPr>
          <w:rFonts w:eastAsia="Times New Roman"/>
        </w:rPr>
        <w:t xml:space="preserve"> Цвет готовой среды тёмно-сиреневый,</w:t>
      </w:r>
    </w:p>
    <w:p w14:paraId="00C5BD75" w14:textId="71EC71A1" w:rsidR="0054253D" w:rsidRPr="00DC37E5" w:rsidRDefault="008765BC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Cs/>
        </w:rPr>
      </w:pPr>
      <w:r w:rsidRPr="00DC37E5">
        <w:rPr>
          <w:rFonts w:eastAsia="Times New Roman"/>
          <w:bCs/>
        </w:rPr>
        <w:t>8</w:t>
      </w:r>
      <w:r w:rsidR="0054253D" w:rsidRPr="00DC37E5">
        <w:rPr>
          <w:rFonts w:eastAsia="Times New Roman"/>
          <w:bCs/>
        </w:rPr>
        <w:t xml:space="preserve">.2.1.10 Среда </w:t>
      </w:r>
      <w:proofErr w:type="spellStart"/>
      <w:r w:rsidR="0054253D" w:rsidRPr="00DC37E5">
        <w:rPr>
          <w:rFonts w:eastAsia="Times New Roman"/>
          <w:bCs/>
        </w:rPr>
        <w:t>Вагат</w:t>
      </w:r>
      <w:r w:rsidR="00120002" w:rsidRPr="00DC37E5">
        <w:rPr>
          <w:rFonts w:eastAsia="Times New Roman"/>
          <w:bCs/>
        </w:rPr>
        <w:t>цу</w:t>
      </w:r>
      <w:r w:rsidR="0054253D" w:rsidRPr="00DC37E5">
        <w:rPr>
          <w:rFonts w:eastAsia="Times New Roman"/>
          <w:bCs/>
        </w:rPr>
        <w:t>ма</w:t>
      </w:r>
      <w:proofErr w:type="spellEnd"/>
      <w:r w:rsidR="0054253D" w:rsidRPr="00DC37E5">
        <w:rPr>
          <w:rFonts w:eastAsia="Times New Roman"/>
          <w:bCs/>
        </w:rPr>
        <w:t xml:space="preserve"> для изучения гемолитической активнос</w:t>
      </w:r>
      <w:r w:rsidR="00DC37E5">
        <w:rPr>
          <w:rFonts w:eastAsia="Times New Roman"/>
          <w:bCs/>
        </w:rPr>
        <w:t xml:space="preserve">ти </w:t>
      </w:r>
      <w:proofErr w:type="spellStart"/>
      <w:r w:rsidR="00DC37E5">
        <w:rPr>
          <w:rFonts w:eastAsia="Times New Roman"/>
          <w:bCs/>
        </w:rPr>
        <w:t>парагемолитических</w:t>
      </w:r>
      <w:proofErr w:type="spellEnd"/>
      <w:r w:rsidR="00DC37E5">
        <w:rPr>
          <w:rFonts w:eastAsia="Times New Roman"/>
          <w:bCs/>
        </w:rPr>
        <w:t xml:space="preserve"> вибрионов</w:t>
      </w:r>
    </w:p>
    <w:p w14:paraId="3D01E49B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Пептон ферментативный - 1,0 г.</w:t>
      </w:r>
    </w:p>
    <w:p w14:paraId="0CABE382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Дрожжевой экстракт сухой - 0,3 г.</w:t>
      </w:r>
    </w:p>
    <w:p w14:paraId="39439EF6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Натрия хлорид ~ 7,0 г.</w:t>
      </w:r>
    </w:p>
    <w:p w14:paraId="723607B3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 xml:space="preserve">Калий </w:t>
      </w:r>
      <w:proofErr w:type="spellStart"/>
      <w:r w:rsidRPr="0054253D">
        <w:rPr>
          <w:rFonts w:eastAsia="Times New Roman"/>
        </w:rPr>
        <w:t>двузамещённый</w:t>
      </w:r>
      <w:proofErr w:type="spellEnd"/>
      <w:r w:rsidRPr="0054253D">
        <w:rPr>
          <w:rFonts w:eastAsia="Times New Roman"/>
        </w:rPr>
        <w:t xml:space="preserve"> </w:t>
      </w:r>
      <w:proofErr w:type="gramStart"/>
      <w:r w:rsidRPr="0054253D">
        <w:rPr>
          <w:rFonts w:eastAsia="Times New Roman"/>
        </w:rPr>
        <w:t>фосфорно-кислый</w:t>
      </w:r>
      <w:proofErr w:type="gramEnd"/>
      <w:r w:rsidRPr="0054253D">
        <w:rPr>
          <w:rFonts w:eastAsia="Times New Roman"/>
        </w:rPr>
        <w:t xml:space="preserve"> - 0,5 г.</w:t>
      </w:r>
    </w:p>
    <w:p w14:paraId="1DD2510B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Агар микробиологический (ГОСТ 17206-96) - 13,0 ± 1,0.</w:t>
      </w:r>
    </w:p>
    <w:p w14:paraId="287BE5F2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Дистиллированная вода - 100,0 мл.</w:t>
      </w:r>
    </w:p>
    <w:p w14:paraId="34312B50" w14:textId="4969DAF6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Все компоненты растворяют при нагревании, но не стерилизуют, добавляют 1 г маннита, 0,1 мл 0,1 %</w:t>
      </w:r>
      <w:r w:rsidR="008765BC">
        <w:rPr>
          <w:rFonts w:eastAsia="Times New Roman"/>
        </w:rPr>
        <w:t xml:space="preserve"> </w:t>
      </w:r>
      <w:r w:rsidRPr="0054253D">
        <w:rPr>
          <w:rFonts w:eastAsia="Times New Roman"/>
        </w:rPr>
        <w:t>-</w:t>
      </w:r>
      <w:r w:rsidR="008765BC">
        <w:rPr>
          <w:rFonts w:eastAsia="Times New Roman"/>
        </w:rPr>
        <w:t xml:space="preserve"> </w:t>
      </w:r>
      <w:proofErr w:type="spellStart"/>
      <w:r w:rsidRPr="0054253D">
        <w:rPr>
          <w:rFonts w:eastAsia="Times New Roman"/>
        </w:rPr>
        <w:t>го</w:t>
      </w:r>
      <w:proofErr w:type="spellEnd"/>
      <w:r w:rsidRPr="0054253D">
        <w:rPr>
          <w:rFonts w:eastAsia="Times New Roman"/>
        </w:rPr>
        <w:t xml:space="preserve"> спиртового раствора </w:t>
      </w:r>
      <w:proofErr w:type="spellStart"/>
      <w:r w:rsidRPr="0054253D">
        <w:rPr>
          <w:rFonts w:eastAsia="Times New Roman"/>
        </w:rPr>
        <w:t>кристаллвиолета</w:t>
      </w:r>
      <w:proofErr w:type="spellEnd"/>
      <w:r w:rsidRPr="0054253D">
        <w:rPr>
          <w:rFonts w:eastAsia="Times New Roman"/>
        </w:rPr>
        <w:t xml:space="preserve">, 5 мл </w:t>
      </w:r>
      <w:proofErr w:type="spellStart"/>
      <w:r w:rsidRPr="0054253D">
        <w:rPr>
          <w:rFonts w:eastAsia="Times New Roman"/>
        </w:rPr>
        <w:t>дефибринированной</w:t>
      </w:r>
      <w:proofErr w:type="spellEnd"/>
      <w:r w:rsidRPr="0054253D">
        <w:rPr>
          <w:rFonts w:eastAsia="Times New Roman"/>
        </w:rPr>
        <w:t xml:space="preserve"> крови человека и разливают по чашкам.</w:t>
      </w:r>
    </w:p>
    <w:p w14:paraId="5D5770F4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</w:p>
    <w:p w14:paraId="24B753CE" w14:textId="0F5DA852" w:rsidR="0054253D" w:rsidRDefault="008765BC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/>
          <w:bCs/>
        </w:rPr>
      </w:pPr>
      <w:r w:rsidRPr="00C21E9E">
        <w:rPr>
          <w:rFonts w:eastAsia="Times New Roman"/>
          <w:b/>
          <w:bCs/>
        </w:rPr>
        <w:t>8</w:t>
      </w:r>
      <w:r w:rsidR="0054253D" w:rsidRPr="00C21E9E">
        <w:rPr>
          <w:rFonts w:eastAsia="Times New Roman"/>
          <w:b/>
          <w:bCs/>
        </w:rPr>
        <w:t>.3 Контроль питательных сред для выделения</w:t>
      </w:r>
      <w:r w:rsidRPr="00C21E9E">
        <w:rPr>
          <w:rFonts w:eastAsia="Times New Roman"/>
          <w:b/>
          <w:bCs/>
        </w:rPr>
        <w:t xml:space="preserve"> </w:t>
      </w:r>
      <w:proofErr w:type="spellStart"/>
      <w:r w:rsidR="0054253D" w:rsidRPr="00C21E9E">
        <w:rPr>
          <w:rFonts w:eastAsia="Times New Roman"/>
          <w:b/>
          <w:bCs/>
        </w:rPr>
        <w:t>парагемолитических</w:t>
      </w:r>
      <w:proofErr w:type="spellEnd"/>
      <w:r w:rsidR="0054253D" w:rsidRPr="00C21E9E">
        <w:rPr>
          <w:rFonts w:eastAsia="Times New Roman"/>
          <w:b/>
          <w:bCs/>
        </w:rPr>
        <w:t xml:space="preserve"> вибрионов</w:t>
      </w:r>
    </w:p>
    <w:p w14:paraId="16D029B9" w14:textId="77777777" w:rsidR="00DC37E5" w:rsidRPr="00C21E9E" w:rsidRDefault="00DC37E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/>
          <w:bCs/>
        </w:rPr>
      </w:pPr>
    </w:p>
    <w:p w14:paraId="0FD4E9EE" w14:textId="2A61E701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 xml:space="preserve">Контроль питательных сред и ингибиторов роста посторонней микрофлоры проводят в соответствии с «Инструкцией по бактериологическому контролю диагностических питательных сред для холерного вибриона» 1983 г., утв. Начальником Главного управления карантинных инфекций М3 СССР, используя вместо </w:t>
      </w:r>
      <w:proofErr w:type="gramStart"/>
      <w:r w:rsidRPr="0054253D">
        <w:rPr>
          <w:rFonts w:eastAsia="Times New Roman"/>
        </w:rPr>
        <w:t>тест-штаммов</w:t>
      </w:r>
      <w:proofErr w:type="gramEnd"/>
      <w:r w:rsidRPr="0054253D">
        <w:rPr>
          <w:rFonts w:eastAsia="Times New Roman"/>
        </w:rPr>
        <w:t xml:space="preserve"> </w:t>
      </w:r>
      <w:r w:rsidRPr="0054253D">
        <w:rPr>
          <w:rFonts w:eastAsia="Times New Roman"/>
        </w:rPr>
        <w:lastRenderedPageBreak/>
        <w:t xml:space="preserve">холерного вибриона тест-штамм </w:t>
      </w:r>
      <w:proofErr w:type="spellStart"/>
      <w:r w:rsidRPr="0054253D">
        <w:rPr>
          <w:rFonts w:eastAsia="Times New Roman"/>
        </w:rPr>
        <w:t>V.parahaemolyticus</w:t>
      </w:r>
      <w:proofErr w:type="spellEnd"/>
      <w:r w:rsidRPr="0054253D">
        <w:rPr>
          <w:rFonts w:eastAsia="Times New Roman"/>
        </w:rPr>
        <w:t xml:space="preserve">, а для оценки показателя </w:t>
      </w:r>
      <w:proofErr w:type="spellStart"/>
      <w:r w:rsidRPr="0054253D">
        <w:rPr>
          <w:rFonts w:eastAsia="Times New Roman"/>
        </w:rPr>
        <w:t>ингибиции</w:t>
      </w:r>
      <w:proofErr w:type="spellEnd"/>
      <w:r w:rsidRPr="0054253D">
        <w:rPr>
          <w:rFonts w:eastAsia="Times New Roman"/>
        </w:rPr>
        <w:t xml:space="preserve"> - </w:t>
      </w:r>
      <w:proofErr w:type="spellStart"/>
      <w:r w:rsidRPr="0054253D">
        <w:rPr>
          <w:rFonts w:eastAsia="Times New Roman"/>
        </w:rPr>
        <w:t>Е.coli</w:t>
      </w:r>
      <w:proofErr w:type="spellEnd"/>
      <w:r w:rsidRPr="0054253D">
        <w:rPr>
          <w:rFonts w:eastAsia="Times New Roman"/>
        </w:rPr>
        <w:t xml:space="preserve"> и </w:t>
      </w:r>
      <w:proofErr w:type="spellStart"/>
      <w:r w:rsidRPr="0054253D">
        <w:rPr>
          <w:rFonts w:eastAsia="Times New Roman"/>
        </w:rPr>
        <w:t>Р.vulgaris</w:t>
      </w:r>
      <w:proofErr w:type="spellEnd"/>
      <w:r w:rsidRPr="0054253D">
        <w:rPr>
          <w:rFonts w:eastAsia="Times New Roman"/>
        </w:rPr>
        <w:t>.</w:t>
      </w:r>
    </w:p>
    <w:p w14:paraId="1E9564CD" w14:textId="3448D503" w:rsidR="0054253D" w:rsidRPr="0054253D" w:rsidRDefault="00F6160D" w:rsidP="00F6160D">
      <w:pPr>
        <w:tabs>
          <w:tab w:val="left" w:pos="0"/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В </w:t>
      </w:r>
      <w:r w:rsidR="0054253D" w:rsidRPr="0054253D">
        <w:rPr>
          <w:rFonts w:eastAsia="Times New Roman"/>
        </w:rPr>
        <w:t xml:space="preserve">качестве ингибиторов роста используют </w:t>
      </w:r>
      <w:proofErr w:type="spellStart"/>
      <w:r w:rsidR="0054253D" w:rsidRPr="0054253D">
        <w:rPr>
          <w:rFonts w:eastAsia="Times New Roman"/>
        </w:rPr>
        <w:t>теллурит</w:t>
      </w:r>
      <w:proofErr w:type="spellEnd"/>
      <w:r w:rsidR="0054253D" w:rsidRPr="0054253D">
        <w:rPr>
          <w:rFonts w:eastAsia="Times New Roman"/>
        </w:rPr>
        <w:t xml:space="preserve"> калия, контроль которого описан в упомянутой выше инструкции, и препарат «Прогресс», обеспечивающий торможение роения протея и </w:t>
      </w:r>
      <w:proofErr w:type="spellStart"/>
      <w:r w:rsidR="0054253D" w:rsidRPr="0054253D">
        <w:rPr>
          <w:rFonts w:eastAsia="Times New Roman"/>
        </w:rPr>
        <w:t>алгинолитических</w:t>
      </w:r>
      <w:proofErr w:type="spellEnd"/>
      <w:r w:rsidR="0054253D" w:rsidRPr="0054253D">
        <w:rPr>
          <w:rFonts w:eastAsia="Times New Roman"/>
        </w:rPr>
        <w:t xml:space="preserve"> вибрионов.</w:t>
      </w:r>
    </w:p>
    <w:p w14:paraId="6448D706" w14:textId="47015D8C" w:rsidR="0054253D" w:rsidRPr="0054253D" w:rsidRDefault="0054253D" w:rsidP="00F6160D">
      <w:pPr>
        <w:tabs>
          <w:tab w:val="left" w:pos="0"/>
          <w:tab w:val="left" w:pos="142"/>
          <w:tab w:val="left" w:pos="9214"/>
        </w:tabs>
        <w:ind w:right="140"/>
        <w:jc w:val="both"/>
        <w:rPr>
          <w:rFonts w:eastAsia="Times New Roman"/>
        </w:rPr>
      </w:pPr>
      <w:r w:rsidRPr="0054253D">
        <w:rPr>
          <w:rFonts w:eastAsia="Times New Roman"/>
        </w:rPr>
        <w:t xml:space="preserve">Каждая серия ингибиторов подлежит предварительному контролю на отсутствие бактерицидного эффекта по отношению к </w:t>
      </w:r>
      <w:proofErr w:type="gramStart"/>
      <w:r w:rsidRPr="0054253D">
        <w:rPr>
          <w:rFonts w:eastAsia="Times New Roman"/>
        </w:rPr>
        <w:t>тест-штамму</w:t>
      </w:r>
      <w:proofErr w:type="gramEnd"/>
      <w:r w:rsidRPr="0054253D">
        <w:rPr>
          <w:rFonts w:eastAsia="Times New Roman"/>
        </w:rPr>
        <w:t xml:space="preserve"> </w:t>
      </w:r>
      <w:proofErr w:type="spellStart"/>
      <w:r w:rsidRPr="0054253D">
        <w:rPr>
          <w:rFonts w:eastAsia="Times New Roman"/>
        </w:rPr>
        <w:t>V.parahaemolyticus</w:t>
      </w:r>
      <w:proofErr w:type="spellEnd"/>
      <w:r w:rsidRPr="0054253D">
        <w:rPr>
          <w:rFonts w:eastAsia="Times New Roman"/>
        </w:rPr>
        <w:t xml:space="preserve"> при обеспечении ингибирующего действия по отношению к тест-штаммам </w:t>
      </w:r>
      <w:proofErr w:type="spellStart"/>
      <w:r w:rsidRPr="0054253D">
        <w:rPr>
          <w:rFonts w:eastAsia="Times New Roman"/>
        </w:rPr>
        <w:t>Р.vulgaris</w:t>
      </w:r>
      <w:proofErr w:type="spellEnd"/>
      <w:r w:rsidRPr="0054253D">
        <w:rPr>
          <w:rFonts w:eastAsia="Times New Roman"/>
        </w:rPr>
        <w:t xml:space="preserve"> и Е. </w:t>
      </w:r>
      <w:proofErr w:type="spellStart"/>
      <w:r w:rsidRPr="0054253D">
        <w:rPr>
          <w:rFonts w:eastAsia="Times New Roman"/>
        </w:rPr>
        <w:t>coli</w:t>
      </w:r>
      <w:proofErr w:type="spellEnd"/>
      <w:r w:rsidRPr="0054253D">
        <w:rPr>
          <w:rFonts w:eastAsia="Times New Roman"/>
        </w:rPr>
        <w:t>.</w:t>
      </w:r>
    </w:p>
    <w:p w14:paraId="596DF71E" w14:textId="77777777" w:rsidR="0054253D" w:rsidRPr="0054253D" w:rsidRDefault="0054253D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>Препарат «Прогресс» контролируют до и после его стерилизации при 0,5 атм. или кипячения на водяной бане в течение 20 мин.</w:t>
      </w:r>
    </w:p>
    <w:p w14:paraId="078A218D" w14:textId="0C4B33A6" w:rsidR="00FA2A09" w:rsidRPr="00FA2A09" w:rsidRDefault="0054253D" w:rsidP="00F6160D">
      <w:pPr>
        <w:tabs>
          <w:tab w:val="left" w:pos="142"/>
          <w:tab w:val="left" w:pos="9214"/>
        </w:tabs>
        <w:spacing w:line="254" w:lineRule="auto"/>
        <w:ind w:right="140" w:firstLine="567"/>
        <w:jc w:val="both"/>
        <w:rPr>
          <w:rFonts w:eastAsia="Times New Roman"/>
        </w:rPr>
      </w:pPr>
      <w:r w:rsidRPr="0054253D">
        <w:rPr>
          <w:rFonts w:eastAsia="Times New Roman"/>
        </w:rPr>
        <w:t xml:space="preserve">Концентрацию препарата, необходимую для добавления в среды, определяют посевом 18—24-часовой культуры вульгарного протея в центр пластины агара с 0,05; </w:t>
      </w:r>
      <w:r w:rsidR="009C4906">
        <w:rPr>
          <w:rFonts w:eastAsia="Times New Roman"/>
        </w:rPr>
        <w:t>0,1</w:t>
      </w:r>
      <w:r w:rsidRPr="0054253D">
        <w:rPr>
          <w:rFonts w:eastAsia="Times New Roman"/>
        </w:rPr>
        <w:t xml:space="preserve">; 0,2 % «Прогресса». В качестве контроля используют среду без добавления ингибитора. Посевы инкубируют при 37 °С в течение </w:t>
      </w:r>
      <w:r w:rsidRPr="00FA2A09">
        <w:rPr>
          <w:rFonts w:eastAsia="Times New Roman"/>
        </w:rPr>
        <w:t>суток и определяют минимальную концентрацию</w:t>
      </w:r>
      <w:r w:rsidR="00FA2A09" w:rsidRPr="00FA2A09">
        <w:rPr>
          <w:rFonts w:eastAsia="Times New Roman"/>
        </w:rPr>
        <w:t xml:space="preserve"> препарата, подавляющую роение протея. На следующем этапе определяют чувствительность вибрионов </w:t>
      </w:r>
      <w:proofErr w:type="gramStart"/>
      <w:r w:rsidR="00FA2A09" w:rsidRPr="00FA2A09">
        <w:rPr>
          <w:rFonts w:eastAsia="Times New Roman"/>
        </w:rPr>
        <w:t>тест-</w:t>
      </w:r>
      <w:r w:rsidR="00ED0CD6">
        <w:rPr>
          <w:rFonts w:eastAsia="Times New Roman"/>
        </w:rPr>
        <w:t>шт</w:t>
      </w:r>
      <w:r w:rsidR="00FA2A09" w:rsidRPr="00FA2A09">
        <w:rPr>
          <w:rFonts w:eastAsia="Times New Roman"/>
        </w:rPr>
        <w:t>амма</w:t>
      </w:r>
      <w:proofErr w:type="gramEnd"/>
      <w:r w:rsidR="00FA2A09" w:rsidRPr="00FA2A09">
        <w:rPr>
          <w:rFonts w:eastAsia="Times New Roman"/>
        </w:rPr>
        <w:t xml:space="preserve"> </w:t>
      </w:r>
      <w:proofErr w:type="spellStart"/>
      <w:r w:rsidR="00FA2A09" w:rsidRPr="00FA2A09">
        <w:rPr>
          <w:rFonts w:eastAsia="Times New Roman"/>
        </w:rPr>
        <w:t>V.parahaemolyticus</w:t>
      </w:r>
      <w:proofErr w:type="spellEnd"/>
      <w:r w:rsidR="00FA2A09" w:rsidRPr="00FA2A09">
        <w:rPr>
          <w:rFonts w:eastAsia="Times New Roman"/>
        </w:rPr>
        <w:t xml:space="preserve"> к установленной ингибирующей дозе «Прогресса».</w:t>
      </w:r>
    </w:p>
    <w:p w14:paraId="5935E3D4" w14:textId="77777777" w:rsidR="00FA2A09" w:rsidRPr="00FA2A09" w:rsidRDefault="00FA2A09" w:rsidP="00F6160D">
      <w:pPr>
        <w:tabs>
          <w:tab w:val="left" w:pos="142"/>
          <w:tab w:val="left" w:pos="9214"/>
        </w:tabs>
        <w:spacing w:line="2" w:lineRule="exact"/>
        <w:ind w:right="140" w:firstLine="567"/>
        <w:jc w:val="both"/>
        <w:rPr>
          <w:rFonts w:eastAsia="Times New Roman"/>
        </w:rPr>
      </w:pPr>
    </w:p>
    <w:p w14:paraId="1EC4654F" w14:textId="77777777" w:rsidR="00ED0CD6" w:rsidRPr="00ED0CD6" w:rsidRDefault="00ED0CD6" w:rsidP="00F6160D">
      <w:pPr>
        <w:pStyle w:val="16"/>
        <w:tabs>
          <w:tab w:val="left" w:pos="142"/>
          <w:tab w:val="left" w:pos="9214"/>
        </w:tabs>
        <w:ind w:right="140" w:firstLine="567"/>
        <w:rPr>
          <w:b/>
          <w:sz w:val="24"/>
          <w:szCs w:val="24"/>
        </w:rPr>
      </w:pPr>
      <w:r w:rsidRPr="00ED0CD6">
        <w:rPr>
          <w:sz w:val="24"/>
          <w:szCs w:val="24"/>
        </w:rPr>
        <w:t>В три флакона со 100 мл 1</w:t>
      </w:r>
      <w:r w:rsidRPr="00ED0CD6">
        <w:rPr>
          <w:sz w:val="24"/>
          <w:szCs w:val="24"/>
          <w:lang w:val="en-US"/>
        </w:rPr>
        <w:t> </w:t>
      </w:r>
      <w:r w:rsidRPr="00ED0CD6">
        <w:rPr>
          <w:sz w:val="24"/>
          <w:szCs w:val="24"/>
        </w:rPr>
        <w:t xml:space="preserve">%-й </w:t>
      </w:r>
      <w:proofErr w:type="spellStart"/>
      <w:r w:rsidRPr="00ED0CD6">
        <w:rPr>
          <w:sz w:val="24"/>
          <w:szCs w:val="24"/>
        </w:rPr>
        <w:t>пептонной</w:t>
      </w:r>
      <w:proofErr w:type="spellEnd"/>
      <w:r w:rsidRPr="00ED0CD6">
        <w:rPr>
          <w:sz w:val="24"/>
          <w:szCs w:val="24"/>
        </w:rPr>
        <w:t xml:space="preserve"> воды с «Прогрессом» добавляют по 0,1</w:t>
      </w:r>
      <w:r w:rsidRPr="00ED0CD6">
        <w:rPr>
          <w:sz w:val="24"/>
          <w:szCs w:val="24"/>
          <w:lang w:val="en-US"/>
        </w:rPr>
        <w:t> </w:t>
      </w:r>
      <w:r w:rsidRPr="00ED0CD6">
        <w:rPr>
          <w:sz w:val="24"/>
          <w:szCs w:val="24"/>
        </w:rPr>
        <w:t xml:space="preserve">мл взвеси, содержащей 100 клеток </w:t>
      </w:r>
      <w:r w:rsidRPr="00ED0CD6">
        <w:rPr>
          <w:sz w:val="24"/>
          <w:szCs w:val="24"/>
          <w:lang w:val="en-US"/>
        </w:rPr>
        <w:t>V</w:t>
      </w:r>
      <w:r w:rsidRPr="00ED0CD6">
        <w:rPr>
          <w:sz w:val="24"/>
          <w:szCs w:val="24"/>
        </w:rPr>
        <w:t>. </w:t>
      </w:r>
      <w:r w:rsidRPr="00ED0CD6">
        <w:rPr>
          <w:sz w:val="24"/>
          <w:szCs w:val="24"/>
          <w:lang w:val="en-US"/>
        </w:rPr>
        <w:t>parahaemolyticus</w:t>
      </w:r>
      <w:r w:rsidRPr="00ED0CD6">
        <w:rPr>
          <w:sz w:val="24"/>
          <w:szCs w:val="24"/>
        </w:rPr>
        <w:t>. Через 18 ч из каждого флакона высевают по 0,1</w:t>
      </w:r>
      <w:r w:rsidRPr="00ED0CD6">
        <w:rPr>
          <w:sz w:val="24"/>
          <w:szCs w:val="24"/>
          <w:lang w:val="en-US"/>
        </w:rPr>
        <w:t> </w:t>
      </w:r>
      <w:r w:rsidRPr="00ED0CD6">
        <w:rPr>
          <w:sz w:val="24"/>
          <w:szCs w:val="24"/>
        </w:rPr>
        <w:t xml:space="preserve">мл на пластины агара. Также поступают с контрольной средой без «Прогресса». Препарат считают пригодным, если через 18 ч выращивания в 1 %-й </w:t>
      </w:r>
      <w:proofErr w:type="spellStart"/>
      <w:r w:rsidRPr="00ED0CD6">
        <w:rPr>
          <w:sz w:val="24"/>
          <w:szCs w:val="24"/>
        </w:rPr>
        <w:t>пептонной</w:t>
      </w:r>
      <w:proofErr w:type="spellEnd"/>
      <w:r w:rsidRPr="00ED0CD6">
        <w:rPr>
          <w:sz w:val="24"/>
          <w:szCs w:val="24"/>
        </w:rPr>
        <w:t xml:space="preserve"> воде с ингибитором и последующим высевом на плотную среду вырастает не менее 70 % от количества в контроле. </w:t>
      </w:r>
    </w:p>
    <w:p w14:paraId="6130DCAD" w14:textId="2A8EC412" w:rsidR="00FA2A09" w:rsidRDefault="00FA2A09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</w:p>
    <w:p w14:paraId="388F1E22" w14:textId="0E93A118" w:rsidR="00FA2A09" w:rsidRDefault="00DC37E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8.4</w:t>
      </w:r>
      <w:r w:rsidR="00FA2A09" w:rsidRPr="00DC37E5">
        <w:rPr>
          <w:rFonts w:eastAsia="Times New Roman"/>
          <w:b/>
          <w:bCs/>
        </w:rPr>
        <w:t xml:space="preserve"> </w:t>
      </w:r>
      <w:proofErr w:type="gramStart"/>
      <w:r w:rsidR="00FA2A09" w:rsidRPr="00DC37E5">
        <w:rPr>
          <w:rFonts w:eastAsia="Times New Roman"/>
          <w:b/>
          <w:bCs/>
        </w:rPr>
        <w:t>Тест-штаммы</w:t>
      </w:r>
      <w:proofErr w:type="gramEnd"/>
    </w:p>
    <w:p w14:paraId="4ADD57FA" w14:textId="77777777" w:rsidR="00DC37E5" w:rsidRPr="00FA2A09" w:rsidRDefault="00DC37E5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  <w:b/>
          <w:bCs/>
        </w:rPr>
      </w:pPr>
    </w:p>
    <w:p w14:paraId="6AAE0FFD" w14:textId="39F46B5C" w:rsidR="0054253D" w:rsidRDefault="00FA2A09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  <w:r w:rsidRPr="00FA2A09">
        <w:rPr>
          <w:rFonts w:eastAsia="Times New Roman"/>
        </w:rPr>
        <w:t xml:space="preserve">целью контроля ростовых свойств питательных сред используют </w:t>
      </w:r>
      <w:proofErr w:type="gramStart"/>
      <w:r w:rsidRPr="00FA2A09">
        <w:rPr>
          <w:rFonts w:eastAsia="Times New Roman"/>
        </w:rPr>
        <w:t>тест-штаммы</w:t>
      </w:r>
      <w:proofErr w:type="gramEnd"/>
      <w:r w:rsidRPr="00FA2A09">
        <w:rPr>
          <w:rFonts w:eastAsia="Times New Roman"/>
        </w:rPr>
        <w:t xml:space="preserve"> V. </w:t>
      </w:r>
      <w:proofErr w:type="spellStart"/>
      <w:r w:rsidRPr="00FA2A09">
        <w:rPr>
          <w:rFonts w:eastAsia="Times New Roman"/>
        </w:rPr>
        <w:t>parahaemolyticus</w:t>
      </w:r>
      <w:proofErr w:type="spellEnd"/>
      <w:r w:rsidRPr="00FA2A09">
        <w:rPr>
          <w:rFonts w:eastAsia="Times New Roman"/>
        </w:rPr>
        <w:t xml:space="preserve"> АТСС 17802, Е. </w:t>
      </w:r>
      <w:proofErr w:type="spellStart"/>
      <w:r w:rsidRPr="00FA2A09">
        <w:rPr>
          <w:rFonts w:eastAsia="Times New Roman"/>
        </w:rPr>
        <w:t>coli</w:t>
      </w:r>
      <w:proofErr w:type="spellEnd"/>
      <w:r w:rsidRPr="00FA2A09">
        <w:rPr>
          <w:rFonts w:eastAsia="Times New Roman"/>
        </w:rPr>
        <w:t xml:space="preserve"> 18 и Р. </w:t>
      </w:r>
      <w:proofErr w:type="spellStart"/>
      <w:r w:rsidRPr="00FA2A09">
        <w:rPr>
          <w:rFonts w:eastAsia="Times New Roman"/>
        </w:rPr>
        <w:t>vulgaris</w:t>
      </w:r>
      <w:proofErr w:type="spellEnd"/>
      <w:r w:rsidRPr="00FA2A09">
        <w:rPr>
          <w:rFonts w:eastAsia="Times New Roman"/>
        </w:rPr>
        <w:t xml:space="preserve"> НХ19 N222, а для контроля гемолитической и </w:t>
      </w:r>
      <w:proofErr w:type="spellStart"/>
      <w:r w:rsidRPr="00FA2A09">
        <w:rPr>
          <w:rFonts w:eastAsia="Times New Roman"/>
        </w:rPr>
        <w:t>уреазной</w:t>
      </w:r>
      <w:proofErr w:type="spellEnd"/>
      <w:r w:rsidRPr="00FA2A09">
        <w:rPr>
          <w:rFonts w:eastAsia="Times New Roman"/>
        </w:rPr>
        <w:t xml:space="preserve"> активностей-штаммы V. </w:t>
      </w:r>
      <w:proofErr w:type="spellStart"/>
      <w:r w:rsidRPr="00FA2A09">
        <w:rPr>
          <w:rFonts w:eastAsia="Times New Roman"/>
        </w:rPr>
        <w:t>parahaemolyticus</w:t>
      </w:r>
      <w:proofErr w:type="spellEnd"/>
      <w:r w:rsidRPr="00FA2A09">
        <w:rPr>
          <w:rFonts w:eastAsia="Times New Roman"/>
        </w:rPr>
        <w:t xml:space="preserve"> КМ-187, КМ-186 соответственно и другие с аналогичными свойствами, разрешенные в установленном порядке к применению для этих целей в </w:t>
      </w:r>
      <w:r>
        <w:rPr>
          <w:rFonts w:eastAsia="Times New Roman"/>
        </w:rPr>
        <w:t>Казахстанскую Республику</w:t>
      </w:r>
      <w:r w:rsidRPr="00FA2A09">
        <w:rPr>
          <w:rFonts w:eastAsia="Times New Roman"/>
        </w:rPr>
        <w:t>.</w:t>
      </w:r>
    </w:p>
    <w:p w14:paraId="70C7712D" w14:textId="2E4DB380" w:rsidR="0021075B" w:rsidRDefault="0021075B" w:rsidP="00F6160D">
      <w:pPr>
        <w:tabs>
          <w:tab w:val="left" w:pos="142"/>
          <w:tab w:val="left" w:pos="9214"/>
        </w:tabs>
        <w:ind w:right="140" w:firstLine="567"/>
        <w:jc w:val="both"/>
        <w:rPr>
          <w:rFonts w:eastAsia="Times New Roman"/>
        </w:rPr>
      </w:pPr>
    </w:p>
    <w:p w14:paraId="75EBFB8E" w14:textId="791E706B" w:rsidR="0021075B" w:rsidRDefault="0021075B" w:rsidP="00F6160D">
      <w:pPr>
        <w:tabs>
          <w:tab w:val="left" w:pos="9214"/>
        </w:tabs>
        <w:ind w:right="140" w:firstLine="567"/>
        <w:jc w:val="both"/>
        <w:rPr>
          <w:rFonts w:eastAsia="Times New Roman"/>
        </w:rPr>
      </w:pPr>
    </w:p>
    <w:p w14:paraId="1FCBA033" w14:textId="61CD8A95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254A6FF7" w14:textId="33B6178B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6BB20DE7" w14:textId="28CC5207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41739ACE" w14:textId="0B069686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16C94350" w14:textId="4228031E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140C7270" w14:textId="3C8EF2AD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5300B555" w14:textId="5D395997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7C2EDC47" w14:textId="2CC59B9C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33EF876A" w14:textId="072ABBE3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0D76A6CB" w14:textId="1BE97D7C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677FB950" w14:textId="29F525E7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3CBBE1B7" w14:textId="0ECEF84F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3518A579" w14:textId="0D90E455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0A944E66" w14:textId="76905766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1A75D4AD" w14:textId="356CA4A0" w:rsidR="0021075B" w:rsidRDefault="0021075B" w:rsidP="00FA2A09">
      <w:pPr>
        <w:ind w:right="240" w:firstLine="709"/>
        <w:jc w:val="both"/>
        <w:rPr>
          <w:rFonts w:eastAsia="Times New Roman"/>
        </w:rPr>
      </w:pPr>
    </w:p>
    <w:p w14:paraId="61085927" w14:textId="2B27CD50" w:rsidR="00EC0F89" w:rsidRPr="0092032F" w:rsidRDefault="0021075B" w:rsidP="0021075B">
      <w:pPr>
        <w:ind w:right="60" w:firstLine="709"/>
        <w:jc w:val="right"/>
        <w:rPr>
          <w:rFonts w:eastAsia="Times New Roman"/>
        </w:rPr>
      </w:pPr>
      <w:r w:rsidRPr="0092032F">
        <w:rPr>
          <w:rFonts w:eastAsia="Times New Roman"/>
        </w:rPr>
        <w:lastRenderedPageBreak/>
        <w:t>Рисунок 1</w:t>
      </w:r>
    </w:p>
    <w:p w14:paraId="13B1D4C1" w14:textId="77777777" w:rsidR="004D02A5" w:rsidRPr="0092032F" w:rsidRDefault="004D02A5" w:rsidP="004D02A5">
      <w:pPr>
        <w:pStyle w:val="Zagpril"/>
        <w:spacing w:before="60" w:line="228" w:lineRule="auto"/>
        <w:rPr>
          <w:sz w:val="24"/>
          <w:szCs w:val="24"/>
        </w:rPr>
      </w:pPr>
      <w:r w:rsidRPr="0092032F">
        <w:rPr>
          <w:sz w:val="24"/>
          <w:szCs w:val="24"/>
        </w:rPr>
        <w:t>СХЕМА</w:t>
      </w:r>
      <w:r w:rsidRPr="0092032F">
        <w:rPr>
          <w:sz w:val="24"/>
          <w:szCs w:val="24"/>
        </w:rPr>
        <w:br/>
        <w:t xml:space="preserve">бактериологического исследования пищевых продуктов </w:t>
      </w:r>
      <w:r w:rsidRPr="0092032F">
        <w:rPr>
          <w:sz w:val="24"/>
          <w:szCs w:val="24"/>
        </w:rPr>
        <w:br/>
        <w:t xml:space="preserve">на </w:t>
      </w:r>
      <w:proofErr w:type="spellStart"/>
      <w:r w:rsidRPr="0092032F">
        <w:rPr>
          <w:sz w:val="24"/>
          <w:szCs w:val="24"/>
        </w:rPr>
        <w:t>парагемолитические</w:t>
      </w:r>
      <w:proofErr w:type="spellEnd"/>
      <w:r w:rsidRPr="0092032F">
        <w:rPr>
          <w:sz w:val="24"/>
          <w:szCs w:val="24"/>
        </w:rPr>
        <w:t xml:space="preserve"> вибрионы</w:t>
      </w:r>
    </w:p>
    <w:p w14:paraId="283BA936" w14:textId="77777777" w:rsidR="004D02A5" w:rsidRPr="0092032F" w:rsidRDefault="004D02A5" w:rsidP="004D02A5">
      <w:pPr>
        <w:pStyle w:val="16"/>
        <w:tabs>
          <w:tab w:val="left" w:pos="5103"/>
        </w:tabs>
        <w:spacing w:line="228" w:lineRule="auto"/>
        <w:ind w:firstLine="993"/>
        <w:rPr>
          <w:b/>
          <w:bCs/>
          <w:sz w:val="24"/>
          <w:szCs w:val="24"/>
        </w:rPr>
      </w:pPr>
      <w:r w:rsidRPr="0092032F">
        <w:rPr>
          <w:b/>
          <w:bCs/>
          <w:sz w:val="24"/>
          <w:szCs w:val="24"/>
        </w:rPr>
        <w:t xml:space="preserve">Качественный анализ </w:t>
      </w:r>
      <w:r w:rsidRPr="0092032F">
        <w:rPr>
          <w:b/>
          <w:bCs/>
          <w:sz w:val="24"/>
          <w:szCs w:val="24"/>
        </w:rPr>
        <w:tab/>
        <w:t>Количественный анализ</w:t>
      </w:r>
    </w:p>
    <w:p w14:paraId="13D73FD5" w14:textId="77777777" w:rsidR="004D02A5" w:rsidRPr="0092032F" w:rsidRDefault="004D02A5" w:rsidP="004D02A5">
      <w:pPr>
        <w:pStyle w:val="16"/>
        <w:spacing w:line="228" w:lineRule="auto"/>
        <w:ind w:firstLine="5387"/>
        <w:rPr>
          <w:sz w:val="24"/>
          <w:szCs w:val="24"/>
        </w:rPr>
      </w:pPr>
      <w:r w:rsidRPr="0092032F">
        <w:rPr>
          <w:sz w:val="24"/>
          <w:szCs w:val="24"/>
        </w:rPr>
        <w:t>Гомогенизация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2829"/>
        <w:gridCol w:w="52"/>
        <w:gridCol w:w="5476"/>
      </w:tblGrid>
      <w:tr w:rsidR="004D02A5" w:rsidRPr="0092032F" w14:paraId="264CE5C8" w14:textId="77777777" w:rsidTr="0092032F">
        <w:trPr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87F3B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E4C2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 xml:space="preserve">Посев </w:t>
            </w:r>
            <w:smartTag w:uri="urn:schemas-microsoft-com:office:smarttags" w:element="metricconverter">
              <w:smartTagPr>
                <w:attr w:name="ProductID" w:val="25 г"/>
              </w:smartTagPr>
              <w:r w:rsidRPr="0092032F">
                <w:rPr>
                  <w:sz w:val="24"/>
                  <w:szCs w:val="24"/>
                </w:rPr>
                <w:t>25 г</w:t>
              </w:r>
            </w:smartTag>
            <w:r w:rsidRPr="0092032F">
              <w:rPr>
                <w:sz w:val="24"/>
                <w:szCs w:val="24"/>
              </w:rPr>
              <w:t xml:space="preserve"> гомогенизированного</w:t>
            </w:r>
            <w:r w:rsidRPr="0092032F">
              <w:rPr>
                <w:sz w:val="24"/>
                <w:szCs w:val="24"/>
              </w:rPr>
              <w:br/>
              <w:t>продукта в 125 мл</w:t>
            </w:r>
            <w:r w:rsidRPr="0092032F">
              <w:rPr>
                <w:sz w:val="24"/>
                <w:szCs w:val="24"/>
              </w:rPr>
              <w:br/>
              <w:t xml:space="preserve">1 %-й </w:t>
            </w:r>
            <w:proofErr w:type="spellStart"/>
            <w:r w:rsidRPr="0092032F">
              <w:rPr>
                <w:sz w:val="24"/>
                <w:szCs w:val="24"/>
              </w:rPr>
              <w:t>п.в</w:t>
            </w:r>
            <w:proofErr w:type="spellEnd"/>
            <w:r w:rsidRPr="0092032F">
              <w:rPr>
                <w:sz w:val="24"/>
                <w:szCs w:val="24"/>
              </w:rPr>
              <w:t xml:space="preserve">. с 3 % натрия хлорида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B6A6" w14:textId="5AB9A744" w:rsidR="004D02A5" w:rsidRPr="0092032F" w:rsidRDefault="00C168B8" w:rsidP="00E71F1A">
            <w:pPr>
              <w:pStyle w:val="Tabl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4FB14F64">
                <v:line id="_x0000_s1174" style="position:absolute;left:0;text-align:left;z-index:251676672;mso-position-horizontal-relative:text;mso-position-vertical-relative:text" from="143.3pt,60.1pt" to="143.4pt,83.05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>25 г продукта в</w:t>
            </w:r>
            <w:r w:rsidR="004D02A5" w:rsidRPr="0092032F">
              <w:rPr>
                <w:sz w:val="24"/>
                <w:szCs w:val="24"/>
              </w:rPr>
              <w:br/>
            </w:r>
            <w:r w:rsidR="004D02A5" w:rsidRPr="0092032F">
              <w:rPr>
                <w:spacing w:val="-4"/>
                <w:sz w:val="24"/>
                <w:szCs w:val="24"/>
              </w:rPr>
              <w:t xml:space="preserve">225 мл 0,1 %-й </w:t>
            </w:r>
            <w:proofErr w:type="spellStart"/>
            <w:r w:rsidR="004D02A5" w:rsidRPr="0092032F">
              <w:rPr>
                <w:spacing w:val="-4"/>
                <w:sz w:val="24"/>
                <w:szCs w:val="24"/>
              </w:rPr>
              <w:t>п.в</w:t>
            </w:r>
            <w:proofErr w:type="spellEnd"/>
            <w:r w:rsidR="004D02A5" w:rsidRPr="0092032F">
              <w:rPr>
                <w:spacing w:val="-4"/>
                <w:sz w:val="24"/>
                <w:szCs w:val="24"/>
              </w:rPr>
              <w:t>. с 3 % натрия хлорида</w:t>
            </w:r>
            <w:r w:rsidR="004D02A5" w:rsidRPr="0092032F">
              <w:rPr>
                <w:sz w:val="24"/>
                <w:szCs w:val="24"/>
              </w:rPr>
              <w:br/>
              <w:t>(разведение 1</w:t>
            </w:r>
            <w:proofErr w:type="gramStart"/>
            <w:r w:rsidR="004D02A5" w:rsidRPr="0092032F">
              <w:rPr>
                <w:sz w:val="24"/>
                <w:szCs w:val="24"/>
              </w:rPr>
              <w:t> :</w:t>
            </w:r>
            <w:proofErr w:type="gramEnd"/>
            <w:r w:rsidR="004D02A5" w:rsidRPr="0092032F">
              <w:rPr>
                <w:sz w:val="24"/>
                <w:szCs w:val="24"/>
              </w:rPr>
              <w:t> 10)</w:t>
            </w:r>
          </w:p>
        </w:tc>
      </w:tr>
      <w:tr w:rsidR="004D02A5" w:rsidRPr="0092032F" w14:paraId="14BAB53E" w14:textId="77777777" w:rsidTr="0092032F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FD93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b/>
                <w:sz w:val="24"/>
                <w:szCs w:val="24"/>
              </w:rPr>
              <w:t>1-й</w:t>
            </w:r>
            <w:r w:rsidRPr="0092032F">
              <w:rPr>
                <w:b/>
                <w:sz w:val="24"/>
                <w:szCs w:val="24"/>
                <w:vertAlign w:val="superscript"/>
              </w:rPr>
              <w:br/>
            </w:r>
            <w:r w:rsidRPr="0092032F">
              <w:rPr>
                <w:b/>
                <w:sz w:val="24"/>
                <w:szCs w:val="24"/>
              </w:rPr>
              <w:t>день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67DB07" w14:textId="77777777" w:rsidR="004D02A5" w:rsidRPr="0092032F" w:rsidRDefault="00C168B8" w:rsidP="00E71F1A">
            <w:pPr>
              <w:pStyle w:val="Tabl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pict w14:anchorId="1553ECD4">
                <v:line id="_x0000_s1169" style="position:absolute;left:0;text-align:left;z-index:251671552;mso-position-horizontal-relative:text;mso-position-vertical-relative:text" from="67.9pt,-.05pt" to="68.25pt,106.7pt">
                  <v:stroke endarrow="block" endarrowwidth="narrow" endarrowlength="short"/>
                </v:line>
              </w:pict>
            </w:r>
          </w:p>
          <w:p w14:paraId="594A614D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  <w:p w14:paraId="1583A4F0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  <w:p w14:paraId="765B361E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  <w:p w14:paraId="2438202D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  <w:p w14:paraId="18371AD1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  <w:p w14:paraId="150C8DCF" w14:textId="77777777" w:rsidR="004D02A5" w:rsidRPr="0092032F" w:rsidRDefault="004D02A5" w:rsidP="00E71F1A">
            <w:pPr>
              <w:pStyle w:val="TablCenter"/>
              <w:jc w:val="left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>18—20 ч</w:t>
            </w:r>
            <w:r w:rsidRPr="0092032F">
              <w:rPr>
                <w:sz w:val="24"/>
                <w:szCs w:val="24"/>
              </w:rPr>
              <w:br/>
              <w:t xml:space="preserve">инкубации </w:t>
            </w:r>
            <w:r w:rsidRPr="0092032F">
              <w:rPr>
                <w:sz w:val="24"/>
                <w:szCs w:val="24"/>
              </w:rPr>
              <w:br/>
              <w:t>при 37 </w:t>
            </w:r>
            <w:r w:rsidRPr="0092032F">
              <w:rPr>
                <w:sz w:val="24"/>
                <w:szCs w:val="24"/>
              </w:rPr>
              <w:sym w:font="Symbol" w:char="F0B0"/>
            </w:r>
            <w:r w:rsidRPr="0092032F">
              <w:rPr>
                <w:sz w:val="24"/>
                <w:szCs w:val="24"/>
              </w:rPr>
              <w:t>С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A8F56C" w14:textId="406E18C9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  <w:p w14:paraId="75DC050D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 xml:space="preserve">Приготовление десятикратных </w:t>
            </w:r>
            <w:r w:rsidRPr="0092032F">
              <w:rPr>
                <w:sz w:val="24"/>
                <w:szCs w:val="24"/>
              </w:rPr>
              <w:br/>
              <w:t>разведений суспензий</w:t>
            </w:r>
          </w:p>
        </w:tc>
      </w:tr>
      <w:tr w:rsidR="004D02A5" w:rsidRPr="0092032F" w14:paraId="4DEA0A11" w14:textId="77777777" w:rsidTr="0092032F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7C631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nil"/>
              <w:right w:val="nil"/>
            </w:tcBorders>
            <w:vAlign w:val="center"/>
          </w:tcPr>
          <w:p w14:paraId="600B2841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3961" w14:textId="77777777" w:rsidR="004D02A5" w:rsidRPr="0092032F" w:rsidRDefault="00C168B8" w:rsidP="00E71F1A">
            <w:pPr>
              <w:pStyle w:val="TablCenter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603F8904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68" type="#_x0000_t88" style="position:absolute;margin-left:36.05pt;margin-top:-.3pt;width:9pt;height:28.85pt;z-index:251670528;mso-position-horizontal-relative:text;mso-position-vertical-relative:text"/>
              </w:pict>
            </w:r>
            <w:r w:rsidR="004D02A5" w:rsidRPr="0092032F">
              <w:rPr>
                <w:sz w:val="24"/>
                <w:szCs w:val="24"/>
              </w:rPr>
              <w:t>1</w:t>
            </w:r>
            <w:proofErr w:type="gramStart"/>
            <w:r w:rsidR="004D02A5" w:rsidRPr="0092032F">
              <w:rPr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z w:val="24"/>
                <w:szCs w:val="24"/>
              </w:rPr>
              <w:t>:</w:t>
            </w:r>
            <w:proofErr w:type="gramEnd"/>
            <w:r w:rsidR="004D02A5" w:rsidRPr="0092032F">
              <w:rPr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z w:val="24"/>
                <w:szCs w:val="24"/>
              </w:rPr>
              <w:t xml:space="preserve">100         </w:t>
            </w:r>
            <w:r w:rsidR="004D02A5" w:rsidRPr="0092032F">
              <w:rPr>
                <w:spacing w:val="-6"/>
                <w:sz w:val="24"/>
                <w:szCs w:val="24"/>
              </w:rPr>
              <w:t>разведение готовят на 0,1</w:t>
            </w:r>
            <w:r w:rsidR="004D02A5" w:rsidRPr="0092032F">
              <w:rPr>
                <w:spacing w:val="-6"/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pacing w:val="-6"/>
                <w:sz w:val="24"/>
                <w:szCs w:val="24"/>
              </w:rPr>
              <w:t>%-м</w:t>
            </w:r>
            <w:r w:rsidR="004D02A5" w:rsidRPr="0092032F">
              <w:rPr>
                <w:spacing w:val="-6"/>
                <w:sz w:val="24"/>
                <w:szCs w:val="24"/>
              </w:rPr>
              <w:br/>
            </w:r>
            <w:r w:rsidR="004D02A5" w:rsidRPr="0092032F">
              <w:rPr>
                <w:sz w:val="24"/>
                <w:szCs w:val="24"/>
              </w:rPr>
              <w:t>1</w:t>
            </w:r>
            <w:r w:rsidR="004D02A5" w:rsidRPr="0092032F">
              <w:rPr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z w:val="24"/>
                <w:szCs w:val="24"/>
              </w:rPr>
              <w:t>:</w:t>
            </w:r>
            <w:r w:rsidR="004D02A5" w:rsidRPr="0092032F">
              <w:rPr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z w:val="24"/>
                <w:szCs w:val="24"/>
              </w:rPr>
              <w:t>1 000      растворе пептона с 3</w:t>
            </w:r>
            <w:r w:rsidR="004D02A5" w:rsidRPr="0092032F">
              <w:rPr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z w:val="24"/>
                <w:szCs w:val="24"/>
              </w:rPr>
              <w:t>%</w:t>
            </w:r>
            <w:r w:rsidR="004D02A5" w:rsidRPr="0092032F">
              <w:rPr>
                <w:sz w:val="24"/>
                <w:szCs w:val="24"/>
              </w:rPr>
              <w:br/>
            </w:r>
            <w:r w:rsidR="004D02A5" w:rsidRPr="0092032F">
              <w:rPr>
                <w:spacing w:val="-4"/>
                <w:sz w:val="24"/>
                <w:szCs w:val="24"/>
              </w:rPr>
              <w:t>или до 10</w:t>
            </w:r>
            <w:r w:rsidR="004D02A5" w:rsidRPr="0092032F">
              <w:rPr>
                <w:spacing w:val="-4"/>
                <w:sz w:val="24"/>
                <w:szCs w:val="24"/>
                <w:vertAlign w:val="superscript"/>
              </w:rPr>
              <w:t>-7</w:t>
            </w:r>
            <w:r w:rsidR="004D02A5" w:rsidRPr="0092032F">
              <w:rPr>
                <w:sz w:val="24"/>
                <w:szCs w:val="24"/>
              </w:rPr>
              <w:t xml:space="preserve">   натрия хлорида</w:t>
            </w:r>
          </w:p>
        </w:tc>
      </w:tr>
      <w:tr w:rsidR="004D02A5" w:rsidRPr="0092032F" w14:paraId="77A81003" w14:textId="77777777" w:rsidTr="0092032F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0120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nil"/>
              <w:right w:val="nil"/>
            </w:tcBorders>
            <w:vAlign w:val="center"/>
          </w:tcPr>
          <w:p w14:paraId="23E4DF06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CBE13" w14:textId="77777777" w:rsidR="004D02A5" w:rsidRPr="0092032F" w:rsidRDefault="00C168B8" w:rsidP="00E71F1A">
            <w:pPr>
              <w:pStyle w:val="Tabl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pict w14:anchorId="0078488E">
                <v:line id="_x0000_s1175" style="position:absolute;left:0;text-align:left;z-index:251677696;mso-position-horizontal-relative:text;mso-position-vertical-relative:text" from="79.05pt,.35pt" to="79.05pt,10.8pt">
                  <v:stroke endarrow="block" endarrowwidth="narrow" endarrowlength="short"/>
                </v:line>
              </w:pict>
            </w:r>
          </w:p>
          <w:p w14:paraId="0124B107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 xml:space="preserve">Посевы на 2 чашки ЭС по 0,1 мл </w:t>
            </w:r>
            <w:r w:rsidRPr="0092032F">
              <w:rPr>
                <w:sz w:val="24"/>
                <w:szCs w:val="24"/>
              </w:rPr>
              <w:br/>
              <w:t>из всех разведений</w:t>
            </w:r>
          </w:p>
        </w:tc>
      </w:tr>
      <w:tr w:rsidR="004D02A5" w:rsidRPr="0092032F" w14:paraId="68614CB3" w14:textId="77777777" w:rsidTr="0092032F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B4552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1F0DF7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798E4" w14:textId="77777777" w:rsidR="004D02A5" w:rsidRPr="0092032F" w:rsidRDefault="00C168B8" w:rsidP="00E71F1A">
            <w:pPr>
              <w:pStyle w:val="TablCenter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pict w14:anchorId="21842ADB">
                <v:line id="_x0000_s1176" style="position:absolute;left:0;text-align:left;flip:x;z-index:251678720;mso-position-horizontal-relative:text;mso-position-vertical-relative:text" from="80.1pt,9.6pt" to="80.5pt,18.75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>18</w:t>
            </w:r>
            <w:r w:rsidR="004D02A5" w:rsidRPr="0092032F">
              <w:rPr>
                <w:sz w:val="24"/>
                <w:szCs w:val="24"/>
                <w:lang w:val="en-US"/>
              </w:rPr>
              <w:t>—</w:t>
            </w:r>
            <w:r w:rsidR="004D02A5" w:rsidRPr="0092032F">
              <w:rPr>
                <w:sz w:val="24"/>
                <w:szCs w:val="24"/>
              </w:rPr>
              <w:t>24 ч инкубации при 37</w:t>
            </w:r>
            <w:r w:rsidR="004D02A5" w:rsidRPr="0092032F">
              <w:rPr>
                <w:sz w:val="24"/>
                <w:szCs w:val="24"/>
                <w:lang w:val="en-US"/>
              </w:rPr>
              <w:t> </w:t>
            </w:r>
            <w:r w:rsidR="004D02A5" w:rsidRPr="0092032F">
              <w:rPr>
                <w:sz w:val="24"/>
                <w:szCs w:val="24"/>
              </w:rPr>
              <w:sym w:font="Symbol" w:char="F0B0"/>
            </w:r>
            <w:r w:rsidR="004D02A5" w:rsidRPr="0092032F">
              <w:rPr>
                <w:sz w:val="24"/>
                <w:szCs w:val="24"/>
              </w:rPr>
              <w:t>С</w:t>
            </w:r>
          </w:p>
        </w:tc>
      </w:tr>
      <w:tr w:rsidR="004D02A5" w:rsidRPr="0092032F" w14:paraId="77BFFC78" w14:textId="77777777" w:rsidTr="0092032F">
        <w:trPr>
          <w:trHeight w:val="510"/>
          <w:jc w:val="center"/>
        </w:trPr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C86230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>2-й</w:t>
            </w:r>
            <w:r w:rsidRPr="0092032F">
              <w:rPr>
                <w:sz w:val="24"/>
                <w:szCs w:val="24"/>
                <w:lang w:val="en-US"/>
              </w:rPr>
              <w:br/>
            </w:r>
            <w:r w:rsidRPr="0092032F">
              <w:rPr>
                <w:sz w:val="24"/>
                <w:szCs w:val="24"/>
              </w:rPr>
              <w:t>день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BD29B" w14:textId="77777777" w:rsidR="004D02A5" w:rsidRPr="0092032F" w:rsidRDefault="00C168B8" w:rsidP="00E71F1A">
            <w:pPr>
              <w:pStyle w:val="TablCenter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666CE109">
                <v:line id="_x0000_s1171" style="position:absolute;left:0;text-align:left;z-index:251673600;mso-position-horizontal-relative:text;mso-position-vertical-relative:text" from="54.05pt,19.2pt" to="54.15pt,30.75pt">
                  <v:stroke endarrow="block" endarrowwidth="narrow" endarrowlength="short"/>
                </v:line>
              </w:pict>
            </w:r>
            <w:r>
              <w:rPr>
                <w:sz w:val="24"/>
                <w:szCs w:val="24"/>
              </w:rPr>
              <w:pict w14:anchorId="7A01F490">
                <v:line id="_x0000_s1170" style="position:absolute;left:0;text-align:left;flip:x;z-index:251672576;mso-position-horizontal-relative:text;mso-position-vertical-relative:text" from="54.7pt,18.45pt" to="59.05pt,18.45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>Посев на 2 чашки ЭС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B783A" w14:textId="77777777" w:rsidR="004D02A5" w:rsidRPr="0092032F" w:rsidRDefault="00C168B8" w:rsidP="00E71F1A">
            <w:pPr>
              <w:pStyle w:val="TablCenter"/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38103C30">
                <v:line id="_x0000_s1177" style="position:absolute;left:0;text-align:left;flip:x;z-index:251679744;mso-position-horizontal-relative:text;mso-position-vertical-relative:text" from="80pt,19.65pt" to="80.25pt,29.4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>Отбор и посев подозрительных колоний на ПУС; ЩА</w:t>
            </w:r>
          </w:p>
        </w:tc>
      </w:tr>
      <w:tr w:rsidR="004D02A5" w:rsidRPr="0092032F" w14:paraId="01D36385" w14:textId="77777777" w:rsidTr="0092032F">
        <w:trPr>
          <w:jc w:val="center"/>
        </w:trPr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578AA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>3-й</w:t>
            </w:r>
            <w:r w:rsidRPr="0092032F">
              <w:rPr>
                <w:sz w:val="24"/>
                <w:szCs w:val="24"/>
                <w:lang w:val="en-US"/>
              </w:rPr>
              <w:br/>
            </w:r>
            <w:r w:rsidRPr="0092032F">
              <w:rPr>
                <w:sz w:val="24"/>
                <w:szCs w:val="24"/>
              </w:rPr>
              <w:t>день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2C8FB" w14:textId="0AADE40E" w:rsidR="004D02A5" w:rsidRPr="0092032F" w:rsidRDefault="004D02A5" w:rsidP="00E71F1A">
            <w:pPr>
              <w:pStyle w:val="TablCenter"/>
              <w:spacing w:before="60" w:after="60"/>
              <w:rPr>
                <w:spacing w:val="-6"/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>Отбор и посев подозрительных колоний на:</w:t>
            </w:r>
            <w:r w:rsidRPr="0092032F">
              <w:rPr>
                <w:sz w:val="24"/>
                <w:szCs w:val="24"/>
              </w:rPr>
              <w:br/>
            </w:r>
            <w:r w:rsidRPr="0092032F">
              <w:rPr>
                <w:spacing w:val="-6"/>
                <w:sz w:val="24"/>
                <w:szCs w:val="24"/>
              </w:rPr>
              <w:t>ПУС; ЩА.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51A00" w14:textId="77777777" w:rsidR="004D02A5" w:rsidRPr="0092032F" w:rsidRDefault="00C168B8" w:rsidP="00E71F1A">
            <w:pPr>
              <w:pStyle w:val="TablCenter"/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2E40A529">
                <v:line id="_x0000_s1178" style="position:absolute;left:0;text-align:left;flip:x;z-index:251680768;mso-position-horizontal-relative:text;mso-position-vertical-relative:text" from="80.65pt,30.2pt" to="81pt,38.75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 xml:space="preserve">Первичная идентификация и посев на дифференциально-диагностические среды (табл. 1) </w:t>
            </w:r>
          </w:p>
        </w:tc>
      </w:tr>
      <w:tr w:rsidR="004D02A5" w:rsidRPr="0092032F" w14:paraId="7978A1EA" w14:textId="77777777" w:rsidTr="0092032F">
        <w:trPr>
          <w:jc w:val="center"/>
        </w:trPr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9D9FEA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>4-й</w:t>
            </w:r>
            <w:r w:rsidRPr="0092032F">
              <w:rPr>
                <w:sz w:val="24"/>
                <w:szCs w:val="24"/>
                <w:lang w:val="en-US"/>
              </w:rPr>
              <w:br/>
            </w:r>
            <w:r w:rsidRPr="0092032F">
              <w:rPr>
                <w:sz w:val="24"/>
                <w:szCs w:val="24"/>
              </w:rPr>
              <w:t>день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D3B46B" w14:textId="4C12A55B" w:rsidR="004D02A5" w:rsidRDefault="00C168B8" w:rsidP="00E71F1A">
            <w:pPr>
              <w:pStyle w:val="Tabl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61E1CB49">
                <v:line id="_x0000_s1172" style="position:absolute;left:0;text-align:left;flip:x;z-index:251674624;mso-position-horizontal-relative:text;mso-position-vertical-relative:text" from="61.15pt,.05pt" to="61.15pt,26.2pt">
                  <v:stroke endarrow="block" endarrowwidth="narrow" endarrowlength="short"/>
                </v:line>
              </w:pict>
            </w:r>
            <w:r>
              <w:rPr>
                <w:sz w:val="24"/>
                <w:szCs w:val="24"/>
              </w:rPr>
              <w:pict w14:anchorId="010CD01E">
                <v:line id="_x0000_s1173" style="position:absolute;left:0;text-align:left;flip:x;z-index:251675648;mso-position-horizontal-relative:text;mso-position-vertical-relative:text" from="68.25pt,83.1pt" to="68.25pt,99.05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br/>
            </w:r>
            <w:r w:rsidR="004D02A5" w:rsidRPr="0092032F">
              <w:rPr>
                <w:sz w:val="24"/>
                <w:szCs w:val="24"/>
              </w:rPr>
              <w:br/>
              <w:t>Первичная идентификация и посев на дифференциально-диагностические среды (табл. 1)</w:t>
            </w:r>
          </w:p>
          <w:p w14:paraId="2B0C8923" w14:textId="1B9A4EF4" w:rsidR="0092032F" w:rsidRPr="0092032F" w:rsidRDefault="0092032F" w:rsidP="00E71F1A">
            <w:pPr>
              <w:pStyle w:val="TablCenter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5C5E1" w14:textId="77777777" w:rsidR="004D02A5" w:rsidRPr="0092032F" w:rsidRDefault="00C168B8" w:rsidP="00E71F1A">
            <w:pPr>
              <w:pStyle w:val="TablCenter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6398C78B">
                <v:line id="_x0000_s1179" style="position:absolute;left:0;text-align:left;z-index:251681792;mso-position-horizontal-relative:text;mso-position-vertical-relative:text" from="82.15pt,27.6pt" to="82.3pt,37.75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>Учет характера роста на дифференциально-диагностических средах.</w:t>
            </w:r>
            <w:r w:rsidR="004D02A5" w:rsidRPr="0092032F">
              <w:rPr>
                <w:sz w:val="24"/>
                <w:szCs w:val="24"/>
              </w:rPr>
              <w:br/>
            </w:r>
            <w:r w:rsidR="004D02A5" w:rsidRPr="0092032F">
              <w:rPr>
                <w:spacing w:val="-8"/>
                <w:sz w:val="24"/>
                <w:szCs w:val="24"/>
              </w:rPr>
              <w:t>Постановка и учет диагностических тестов</w:t>
            </w:r>
            <w:r w:rsidR="004D02A5" w:rsidRPr="0092032F">
              <w:rPr>
                <w:sz w:val="24"/>
                <w:szCs w:val="24"/>
              </w:rPr>
              <w:t>.</w:t>
            </w:r>
            <w:r w:rsidR="004D02A5" w:rsidRPr="0092032F">
              <w:rPr>
                <w:sz w:val="24"/>
                <w:szCs w:val="24"/>
              </w:rPr>
              <w:br/>
            </w:r>
          </w:p>
          <w:p w14:paraId="61B50B1F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 xml:space="preserve">Подсчет КОЕ </w:t>
            </w:r>
            <w:r w:rsidRPr="0092032F">
              <w:rPr>
                <w:sz w:val="24"/>
                <w:szCs w:val="24"/>
                <w:lang w:val="en-US"/>
              </w:rPr>
              <w:t>V</w:t>
            </w:r>
            <w:r w:rsidRPr="0092032F">
              <w:rPr>
                <w:sz w:val="24"/>
                <w:szCs w:val="24"/>
              </w:rPr>
              <w:t xml:space="preserve">. </w:t>
            </w:r>
            <w:r w:rsidRPr="0092032F">
              <w:rPr>
                <w:sz w:val="24"/>
                <w:szCs w:val="24"/>
                <w:lang w:val="en-US"/>
              </w:rPr>
              <w:t>parahaemolyticus</w:t>
            </w:r>
            <w:r w:rsidRPr="0092032F">
              <w:rPr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92032F">
                <w:rPr>
                  <w:sz w:val="24"/>
                  <w:szCs w:val="24"/>
                </w:rPr>
                <w:t>1 г</w:t>
              </w:r>
            </w:smartTag>
            <w:r w:rsidRPr="0092032F">
              <w:rPr>
                <w:sz w:val="24"/>
                <w:szCs w:val="24"/>
              </w:rPr>
              <w:t xml:space="preserve"> продукта</w:t>
            </w:r>
            <w:r w:rsidRPr="0092032F">
              <w:rPr>
                <w:sz w:val="24"/>
                <w:szCs w:val="24"/>
              </w:rPr>
              <w:br/>
              <w:t>Выдача заключения</w:t>
            </w:r>
          </w:p>
        </w:tc>
      </w:tr>
      <w:tr w:rsidR="004D02A5" w:rsidRPr="0092032F" w14:paraId="6701DA4D" w14:textId="77777777" w:rsidTr="0092032F">
        <w:trPr>
          <w:cantSplit/>
          <w:trHeight w:val="1095"/>
          <w:jc w:val="center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E87F4D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>5-й день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0C0FE7" w14:textId="77777777" w:rsidR="00C21E9E" w:rsidRPr="0092032F" w:rsidRDefault="00C21E9E" w:rsidP="00E71F1A">
            <w:pPr>
              <w:pStyle w:val="TablCenter"/>
              <w:rPr>
                <w:sz w:val="24"/>
                <w:szCs w:val="24"/>
              </w:rPr>
            </w:pPr>
          </w:p>
          <w:p w14:paraId="29687907" w14:textId="5BCADA92" w:rsidR="004D02A5" w:rsidRPr="0092032F" w:rsidRDefault="00C168B8" w:rsidP="00C21E9E">
            <w:pPr>
              <w:pStyle w:val="TablCenter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772C059F">
                <v:line id="_x0000_s1181" style="position:absolute;z-index:251683840" from="68.25pt,56.5pt" to="84.75pt,77.9pt">
                  <v:stroke endarrow="block" endarrowwidth="narrow" endarrowlength="short"/>
                </v:line>
              </w:pict>
            </w:r>
            <w:r w:rsidR="004D02A5" w:rsidRPr="0092032F">
              <w:rPr>
                <w:sz w:val="24"/>
                <w:szCs w:val="24"/>
              </w:rPr>
              <w:t xml:space="preserve">Учет характера роста на </w:t>
            </w:r>
            <w:r w:rsidR="004D02A5" w:rsidRPr="0092032F">
              <w:rPr>
                <w:spacing w:val="-8"/>
                <w:sz w:val="24"/>
                <w:szCs w:val="24"/>
              </w:rPr>
              <w:t>дифференциально-диагностических средах.</w:t>
            </w:r>
            <w:r w:rsidR="004D02A5" w:rsidRPr="0092032F">
              <w:rPr>
                <w:sz w:val="24"/>
                <w:szCs w:val="24"/>
              </w:rPr>
              <w:br/>
            </w:r>
            <w:r w:rsidR="004D02A5" w:rsidRPr="0092032F">
              <w:rPr>
                <w:spacing w:val="-2"/>
                <w:sz w:val="24"/>
                <w:szCs w:val="24"/>
              </w:rPr>
              <w:t xml:space="preserve">Постановка и учет </w:t>
            </w:r>
            <w:r w:rsidR="004D02A5" w:rsidRPr="0092032F">
              <w:rPr>
                <w:spacing w:val="-2"/>
                <w:sz w:val="24"/>
                <w:szCs w:val="24"/>
              </w:rPr>
              <w:br/>
              <w:t>диагностических</w:t>
            </w:r>
            <w:r w:rsidR="004D02A5" w:rsidRPr="0092032F">
              <w:rPr>
                <w:sz w:val="24"/>
                <w:szCs w:val="24"/>
              </w:rPr>
              <w:t xml:space="preserve"> тестов</w:t>
            </w:r>
          </w:p>
        </w:tc>
        <w:tc>
          <w:tcPr>
            <w:tcW w:w="5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F7C308" w14:textId="77777777" w:rsidR="004D02A5" w:rsidRPr="0092032F" w:rsidRDefault="00C168B8" w:rsidP="00E71F1A">
            <w:pPr>
              <w:pStyle w:val="Tabl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EE0A02B">
                <v:line id="_x0000_s1182" style="position:absolute;left:0;text-align:left;flip:x;z-index:251684864;mso-position-horizontal-relative:text;mso-position-vertical-relative:text" from="113.45pt,13.7pt" to="146.45pt,67pt">
                  <v:stroke endarrow="block" endarrowwidth="narrow" endarrowlength="short"/>
                </v:line>
              </w:pict>
            </w:r>
          </w:p>
        </w:tc>
      </w:tr>
      <w:tr w:rsidR="004D02A5" w:rsidRPr="0092032F" w14:paraId="7B4D429D" w14:textId="77777777" w:rsidTr="0092032F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90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32D36" w14:textId="77777777" w:rsidR="0092032F" w:rsidRDefault="0092032F" w:rsidP="00E71F1A">
            <w:pPr>
              <w:pStyle w:val="TablCenter"/>
              <w:spacing w:after="80"/>
              <w:rPr>
                <w:spacing w:val="-2"/>
                <w:sz w:val="24"/>
                <w:szCs w:val="24"/>
              </w:rPr>
            </w:pPr>
          </w:p>
          <w:p w14:paraId="4D20B85A" w14:textId="7915DAAE" w:rsidR="004D02A5" w:rsidRPr="0092032F" w:rsidRDefault="00C168B8" w:rsidP="00E71F1A">
            <w:pPr>
              <w:pStyle w:val="TablCenter"/>
              <w:spacing w:after="80"/>
              <w:rPr>
                <w:noProof/>
                <w:sz w:val="24"/>
                <w:szCs w:val="24"/>
              </w:rPr>
            </w:pPr>
            <w:r>
              <w:rPr>
                <w:noProof/>
                <w:spacing w:val="-2"/>
                <w:sz w:val="24"/>
                <w:szCs w:val="24"/>
              </w:rPr>
              <w:pict w14:anchorId="3A6D71C1">
                <v:line id="_x0000_s1180" style="position:absolute;left:0;text-align:left;z-index:251682816;mso-position-horizontal-relative:text;mso-position-vertical-relative:text" from="137.45pt,20.25pt" to="137.45pt,29.25pt">
                  <v:stroke endarrow="block" endarrowwidth="narrow" endarrowlength="short"/>
                </v:line>
              </w:pict>
            </w:r>
            <w:r w:rsidR="004D02A5" w:rsidRPr="0092032F">
              <w:rPr>
                <w:spacing w:val="-2"/>
                <w:sz w:val="24"/>
                <w:szCs w:val="24"/>
              </w:rPr>
              <w:t xml:space="preserve">При пищевых отравлениях постановка тестов внутривидовой дифференциации </w:t>
            </w:r>
            <w:r w:rsidR="004D02A5" w:rsidRPr="0092032F">
              <w:rPr>
                <w:spacing w:val="-2"/>
                <w:sz w:val="24"/>
                <w:szCs w:val="24"/>
              </w:rPr>
              <w:br/>
            </w:r>
            <w:r w:rsidR="004D02A5" w:rsidRPr="0092032F">
              <w:rPr>
                <w:sz w:val="24"/>
                <w:szCs w:val="24"/>
              </w:rPr>
              <w:t xml:space="preserve">(феномен </w:t>
            </w:r>
            <w:proofErr w:type="spellStart"/>
            <w:r w:rsidR="004D02A5" w:rsidRPr="0092032F">
              <w:rPr>
                <w:sz w:val="24"/>
                <w:szCs w:val="24"/>
              </w:rPr>
              <w:t>Канагава</w:t>
            </w:r>
            <w:proofErr w:type="spellEnd"/>
            <w:r w:rsidR="004D02A5" w:rsidRPr="0092032F">
              <w:rPr>
                <w:sz w:val="24"/>
                <w:szCs w:val="24"/>
              </w:rPr>
              <w:t xml:space="preserve"> и </w:t>
            </w:r>
            <w:proofErr w:type="spellStart"/>
            <w:r w:rsidR="004D02A5" w:rsidRPr="0092032F">
              <w:rPr>
                <w:sz w:val="24"/>
                <w:szCs w:val="24"/>
              </w:rPr>
              <w:t>серотипирование</w:t>
            </w:r>
            <w:proofErr w:type="spellEnd"/>
            <w:r w:rsidR="004D02A5" w:rsidRPr="0092032F">
              <w:rPr>
                <w:sz w:val="24"/>
                <w:szCs w:val="24"/>
              </w:rPr>
              <w:t>)</w:t>
            </w:r>
          </w:p>
        </w:tc>
      </w:tr>
      <w:tr w:rsidR="004D02A5" w:rsidRPr="0092032F" w14:paraId="45DEE25C" w14:textId="77777777" w:rsidTr="0092032F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016CC8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  <w:lang w:val="en-US"/>
              </w:rPr>
              <w:t>6</w:t>
            </w:r>
            <w:r w:rsidRPr="0092032F">
              <w:rPr>
                <w:sz w:val="24"/>
                <w:szCs w:val="24"/>
              </w:rPr>
              <w:t>-й день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71649" w14:textId="77777777" w:rsidR="004D02A5" w:rsidRPr="0092032F" w:rsidRDefault="004D02A5" w:rsidP="00E71F1A">
            <w:pPr>
              <w:pStyle w:val="TablCenter"/>
              <w:rPr>
                <w:sz w:val="24"/>
                <w:szCs w:val="24"/>
              </w:rPr>
            </w:pPr>
            <w:r w:rsidRPr="0092032F">
              <w:rPr>
                <w:sz w:val="24"/>
                <w:szCs w:val="24"/>
              </w:rPr>
              <w:t xml:space="preserve">Учёт и выдача ответа </w:t>
            </w:r>
          </w:p>
        </w:tc>
      </w:tr>
    </w:tbl>
    <w:p w14:paraId="129EB65F" w14:textId="77777777" w:rsidR="004D02A5" w:rsidRPr="0092032F" w:rsidRDefault="004D02A5" w:rsidP="00C21E9E">
      <w:pPr>
        <w:pStyle w:val="16"/>
        <w:spacing w:before="60" w:line="228" w:lineRule="auto"/>
        <w:ind w:firstLine="567"/>
        <w:rPr>
          <w:sz w:val="24"/>
          <w:szCs w:val="24"/>
        </w:rPr>
      </w:pPr>
      <w:r w:rsidRPr="0092032F">
        <w:rPr>
          <w:b/>
          <w:sz w:val="24"/>
          <w:szCs w:val="24"/>
        </w:rPr>
        <w:t xml:space="preserve">Обозначения: </w:t>
      </w:r>
      <w:proofErr w:type="spellStart"/>
      <w:r w:rsidRPr="0092032F">
        <w:rPr>
          <w:sz w:val="24"/>
          <w:szCs w:val="24"/>
        </w:rPr>
        <w:t>п.в</w:t>
      </w:r>
      <w:proofErr w:type="spellEnd"/>
      <w:r w:rsidRPr="0092032F">
        <w:rPr>
          <w:sz w:val="24"/>
          <w:szCs w:val="24"/>
        </w:rPr>
        <w:t xml:space="preserve">. – </w:t>
      </w:r>
      <w:proofErr w:type="spellStart"/>
      <w:r w:rsidRPr="0092032F">
        <w:rPr>
          <w:sz w:val="24"/>
          <w:szCs w:val="24"/>
        </w:rPr>
        <w:t>пептонная</w:t>
      </w:r>
      <w:proofErr w:type="spellEnd"/>
      <w:r w:rsidRPr="0092032F">
        <w:rPr>
          <w:sz w:val="24"/>
          <w:szCs w:val="24"/>
        </w:rPr>
        <w:t xml:space="preserve"> вода; ПУС – </w:t>
      </w:r>
      <w:proofErr w:type="spellStart"/>
      <w:r w:rsidRPr="0092032F">
        <w:rPr>
          <w:sz w:val="24"/>
          <w:szCs w:val="24"/>
        </w:rPr>
        <w:t>полиуглеводная</w:t>
      </w:r>
      <w:proofErr w:type="spellEnd"/>
      <w:r w:rsidRPr="0092032F">
        <w:rPr>
          <w:sz w:val="24"/>
          <w:szCs w:val="24"/>
        </w:rPr>
        <w:t xml:space="preserve"> среда; ЩА – щелочной агар; ЭС – элективная среда.</w:t>
      </w:r>
    </w:p>
    <w:p w14:paraId="7F79881C" w14:textId="5D3A2418" w:rsidR="0093568D" w:rsidRDefault="0093568D" w:rsidP="00FA2A09">
      <w:pPr>
        <w:spacing w:line="0" w:lineRule="atLeast"/>
        <w:ind w:right="40"/>
        <w:jc w:val="center"/>
        <w:rPr>
          <w:rFonts w:eastAsia="Times New Roman"/>
          <w:b/>
        </w:rPr>
      </w:pPr>
    </w:p>
    <w:p w14:paraId="1A878C7B" w14:textId="5D250367" w:rsidR="004D02A5" w:rsidRDefault="004D02A5" w:rsidP="00FA2A09">
      <w:pPr>
        <w:spacing w:line="0" w:lineRule="atLeast"/>
        <w:ind w:right="40"/>
        <w:jc w:val="center"/>
        <w:rPr>
          <w:rFonts w:eastAsia="Times New Roman"/>
          <w:b/>
        </w:rPr>
      </w:pPr>
    </w:p>
    <w:p w14:paraId="70007383" w14:textId="5C5C5469" w:rsidR="004D02A5" w:rsidRDefault="004D02A5" w:rsidP="00FA2A09">
      <w:pPr>
        <w:spacing w:line="0" w:lineRule="atLeast"/>
        <w:ind w:right="40"/>
        <w:jc w:val="center"/>
        <w:rPr>
          <w:rFonts w:eastAsia="Times New Roman"/>
          <w:b/>
        </w:rPr>
      </w:pPr>
    </w:p>
    <w:p w14:paraId="0D912C0F" w14:textId="77777777" w:rsidR="004D02A5" w:rsidRDefault="004D02A5" w:rsidP="00FA2A09">
      <w:pPr>
        <w:spacing w:line="0" w:lineRule="atLeast"/>
        <w:ind w:right="40"/>
        <w:jc w:val="center"/>
        <w:rPr>
          <w:rFonts w:eastAsia="Times New Roman"/>
          <w:b/>
        </w:rPr>
      </w:pPr>
    </w:p>
    <w:p w14:paraId="785192BD" w14:textId="6D081290" w:rsidR="004D02A5" w:rsidRPr="00DC37E5" w:rsidRDefault="004D02A5" w:rsidP="00DC37E5">
      <w:pPr>
        <w:ind w:firstLine="709"/>
        <w:jc w:val="center"/>
        <w:rPr>
          <w:rFonts w:eastAsia="Times New Roman"/>
          <w:b/>
          <w:bCs/>
        </w:rPr>
      </w:pPr>
      <w:r w:rsidRPr="00C21E9E">
        <w:rPr>
          <w:rFonts w:eastAsia="Times New Roman"/>
          <w:b/>
          <w:bCs/>
        </w:rPr>
        <w:t>Таблица 1</w:t>
      </w:r>
      <w:r w:rsidR="00DC37E5">
        <w:rPr>
          <w:rFonts w:eastAsia="Times New Roman"/>
          <w:b/>
          <w:bCs/>
        </w:rPr>
        <w:t xml:space="preserve"> </w:t>
      </w:r>
      <w:r w:rsidR="00DC37E5" w:rsidRPr="00DC37E5">
        <w:rPr>
          <w:rFonts w:eastAsia="Times New Roman"/>
          <w:b/>
          <w:bCs/>
        </w:rPr>
        <w:t xml:space="preserve">- </w:t>
      </w:r>
      <w:r w:rsidRPr="00DC37E5">
        <w:rPr>
          <w:rFonts w:eastAsia="Times New Roman"/>
          <w:b/>
          <w:bCs/>
        </w:rPr>
        <w:t xml:space="preserve">Свойства </w:t>
      </w:r>
      <w:proofErr w:type="spellStart"/>
      <w:r w:rsidRPr="00DC37E5">
        <w:rPr>
          <w:rFonts w:eastAsia="Times New Roman"/>
          <w:b/>
          <w:bCs/>
        </w:rPr>
        <w:t>парагемолитических</w:t>
      </w:r>
      <w:proofErr w:type="spellEnd"/>
      <w:r w:rsidRPr="00DC37E5">
        <w:rPr>
          <w:rFonts w:eastAsia="Times New Roman"/>
          <w:b/>
          <w:bCs/>
        </w:rPr>
        <w:t xml:space="preserve"> вибрионов и сходных с ними микроорганизмов</w:t>
      </w:r>
    </w:p>
    <w:p w14:paraId="69BD0C28" w14:textId="77777777" w:rsidR="00DC37E5" w:rsidRPr="00DC37E5" w:rsidRDefault="00DC37E5" w:rsidP="00DC37E5">
      <w:pPr>
        <w:ind w:firstLine="709"/>
        <w:jc w:val="center"/>
        <w:rPr>
          <w:rFonts w:eastAsia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05"/>
        <w:gridCol w:w="920"/>
        <w:gridCol w:w="1143"/>
        <w:gridCol w:w="593"/>
        <w:gridCol w:w="593"/>
        <w:gridCol w:w="593"/>
        <w:gridCol w:w="593"/>
        <w:gridCol w:w="593"/>
        <w:gridCol w:w="593"/>
        <w:gridCol w:w="593"/>
        <w:gridCol w:w="593"/>
        <w:gridCol w:w="600"/>
      </w:tblGrid>
      <w:tr w:rsidR="004D02A5" w:rsidRPr="004D02A5" w14:paraId="193FDE04" w14:textId="77777777" w:rsidTr="00E71F1A">
        <w:trPr>
          <w:cantSplit/>
          <w:trHeight w:val="245"/>
        </w:trPr>
        <w:tc>
          <w:tcPr>
            <w:tcW w:w="2161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674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Основные</w:t>
            </w:r>
            <w:r w:rsidRPr="004D02A5">
              <w:rPr>
                <w:rFonts w:eastAsia="Times New Roman"/>
                <w:lang w:val="en-US"/>
              </w:rPr>
              <w:br/>
            </w:r>
            <w:r w:rsidRPr="004D02A5">
              <w:rPr>
                <w:rFonts w:eastAsia="Times New Roman"/>
              </w:rPr>
              <w:t>признаки</w:t>
            </w:r>
          </w:p>
        </w:tc>
        <w:tc>
          <w:tcPr>
            <w:tcW w:w="2839" w:type="pct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1EA2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Микроорганизмы</w:t>
            </w:r>
          </w:p>
        </w:tc>
      </w:tr>
      <w:tr w:rsidR="004D02A5" w:rsidRPr="004D02A5" w14:paraId="557D6B43" w14:textId="77777777" w:rsidTr="00E71F1A">
        <w:trPr>
          <w:cantSplit/>
          <w:trHeight w:val="893"/>
        </w:trPr>
        <w:tc>
          <w:tcPr>
            <w:tcW w:w="2161" w:type="pct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4F3C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47804B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V</w:t>
            </w:r>
            <w:r w:rsidRPr="004D02A5">
              <w:rPr>
                <w:rFonts w:eastAsia="Times New Roman"/>
              </w:rPr>
              <w:t>. </w:t>
            </w:r>
            <w:proofErr w:type="spellStart"/>
            <w:r w:rsidRPr="004D02A5">
              <w:rPr>
                <w:rFonts w:eastAsia="Times New Roman"/>
                <w:lang w:val="en-US"/>
              </w:rPr>
              <w:t>parahae</w:t>
            </w:r>
            <w:proofErr w:type="spellEnd"/>
            <w:r w:rsidRPr="004D02A5">
              <w:rPr>
                <w:rFonts w:eastAsia="Times New Roman"/>
                <w:lang w:val="en-US"/>
              </w:rPr>
              <w:br/>
            </w:r>
            <w:proofErr w:type="spellStart"/>
            <w:r w:rsidRPr="004D02A5">
              <w:rPr>
                <w:rFonts w:eastAsia="Times New Roman"/>
                <w:lang w:val="en-US"/>
              </w:rPr>
              <w:t>molyticus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B598C8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V</w:t>
            </w:r>
            <w:r w:rsidRPr="004D02A5">
              <w:rPr>
                <w:rFonts w:eastAsia="Times New Roman"/>
              </w:rPr>
              <w:t>. </w:t>
            </w:r>
            <w:proofErr w:type="spellStart"/>
            <w:r w:rsidRPr="004D02A5">
              <w:rPr>
                <w:rFonts w:eastAsia="Times New Roman"/>
                <w:lang w:val="en-US"/>
              </w:rPr>
              <w:t>alginoly</w:t>
            </w:r>
            <w:proofErr w:type="spellEnd"/>
            <w:r w:rsidRPr="004D02A5">
              <w:rPr>
                <w:rFonts w:eastAsia="Times New Roman"/>
              </w:rPr>
              <w:t>-</w:t>
            </w:r>
            <w:proofErr w:type="spellStart"/>
            <w:r w:rsidRPr="004D02A5">
              <w:rPr>
                <w:rFonts w:eastAsia="Times New Roman"/>
                <w:lang w:val="en-US"/>
              </w:rPr>
              <w:t>ticus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5715C7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V</w:t>
            </w:r>
            <w:r w:rsidRPr="004D02A5">
              <w:rPr>
                <w:rFonts w:eastAsia="Times New Roman"/>
              </w:rPr>
              <w:t>. </w:t>
            </w:r>
            <w:proofErr w:type="spellStart"/>
            <w:r w:rsidRPr="004D02A5">
              <w:rPr>
                <w:rFonts w:eastAsia="Times New Roman"/>
                <w:lang w:val="en-US"/>
              </w:rPr>
              <w:t>vulnifi</w:t>
            </w:r>
            <w:proofErr w:type="spellEnd"/>
            <w:r w:rsidRPr="004D02A5">
              <w:rPr>
                <w:rFonts w:eastAsia="Times New Roman"/>
              </w:rPr>
              <w:t>-</w:t>
            </w:r>
            <w:proofErr w:type="spellStart"/>
            <w:r w:rsidRPr="004D02A5">
              <w:rPr>
                <w:rFonts w:eastAsia="Times New Roman"/>
                <w:lang w:val="en-US"/>
              </w:rPr>
              <w:t>cus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8F5A60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V</w:t>
            </w:r>
            <w:r w:rsidRPr="004D02A5">
              <w:rPr>
                <w:rFonts w:eastAsia="Times New Roman"/>
              </w:rPr>
              <w:t>. </w:t>
            </w:r>
            <w:r w:rsidRPr="004D02A5">
              <w:rPr>
                <w:rFonts w:eastAsia="Times New Roman"/>
                <w:lang w:val="en-US"/>
              </w:rPr>
              <w:t>cholerae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32F0835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V</w:t>
            </w:r>
            <w:r w:rsidRPr="004D02A5">
              <w:rPr>
                <w:rFonts w:eastAsia="Times New Roman"/>
              </w:rPr>
              <w:t>. </w:t>
            </w:r>
            <w:proofErr w:type="spellStart"/>
            <w:r w:rsidRPr="004D02A5">
              <w:rPr>
                <w:rFonts w:eastAsia="Times New Roman"/>
                <w:lang w:val="en-US"/>
              </w:rPr>
              <w:t>anguilla</w:t>
            </w:r>
            <w:proofErr w:type="spellEnd"/>
            <w:r w:rsidRPr="004D02A5">
              <w:rPr>
                <w:rFonts w:eastAsia="Times New Roman"/>
              </w:rPr>
              <w:t>-</w:t>
            </w:r>
            <w:r w:rsidRPr="004D02A5">
              <w:rPr>
                <w:rFonts w:eastAsia="Times New Roman"/>
                <w:lang w:val="en-US"/>
              </w:rPr>
              <w:t>rum</w:t>
            </w:r>
            <w:r w:rsidRPr="004D02A5">
              <w:rPr>
                <w:rFonts w:eastAsia="Times New Roman"/>
              </w:rPr>
              <w:t>*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4FEA633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Aeromonas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DEBFB1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proofErr w:type="spellStart"/>
            <w:r w:rsidRPr="004D02A5">
              <w:rPr>
                <w:rFonts w:eastAsia="Times New Roman"/>
                <w:lang w:val="en-US"/>
              </w:rPr>
              <w:t>Plesiomo</w:t>
            </w:r>
            <w:proofErr w:type="spellEnd"/>
            <w:r w:rsidRPr="004D02A5">
              <w:rPr>
                <w:rFonts w:eastAsia="Times New Roman"/>
              </w:rPr>
              <w:t>-</w:t>
            </w:r>
            <w:proofErr w:type="spellStart"/>
            <w:r w:rsidRPr="004D02A5">
              <w:rPr>
                <w:rFonts w:eastAsia="Times New Roman"/>
                <w:lang w:val="en-US"/>
              </w:rPr>
              <w:t>nas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10C3BE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Salmonella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D620C4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Proteus</w:t>
            </w:r>
          </w:p>
        </w:tc>
      </w:tr>
      <w:tr w:rsidR="004D02A5" w:rsidRPr="004D02A5" w14:paraId="5BFDE95F" w14:textId="77777777" w:rsidTr="00E71F1A">
        <w:tc>
          <w:tcPr>
            <w:tcW w:w="2161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CC0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 xml:space="preserve">Окраска по </w:t>
            </w:r>
            <w:proofErr w:type="spellStart"/>
            <w:r w:rsidRPr="004D02A5">
              <w:rPr>
                <w:rFonts w:eastAsia="Times New Roman"/>
              </w:rPr>
              <w:t>Граму</w:t>
            </w:r>
            <w:proofErr w:type="spellEnd"/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7BE1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5911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F36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6EC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5458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A09F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D171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407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3324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080D779F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D83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Подвижность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8EB9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2587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7D26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5E3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1E4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6F8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+(–)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9613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2203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9C2A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+(–)</w:t>
            </w:r>
          </w:p>
        </w:tc>
      </w:tr>
      <w:tr w:rsidR="004D02A5" w:rsidRPr="004D02A5" w14:paraId="3471A1C5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2BC9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Оксидаза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AD98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11F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62FB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149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BCD4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E50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0BF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9EFE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96637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6FE46F1B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D37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Роение на агаре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42D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6298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81A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EBA7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31B3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5C6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1A6D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9D5B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58273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</w:tr>
      <w:tr w:rsidR="004D02A5" w:rsidRPr="004D02A5" w14:paraId="3B666161" w14:textId="77777777" w:rsidTr="00E71F1A">
        <w:trPr>
          <w:cantSplit/>
        </w:trPr>
        <w:tc>
          <w:tcPr>
            <w:tcW w:w="1554" w:type="pct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74A5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 xml:space="preserve">Рост в </w:t>
            </w:r>
            <w:proofErr w:type="spellStart"/>
            <w:r w:rsidRPr="004D02A5">
              <w:rPr>
                <w:rFonts w:eastAsia="Times New Roman"/>
              </w:rPr>
              <w:t>пептонной</w:t>
            </w:r>
            <w:proofErr w:type="spellEnd"/>
            <w:r w:rsidRPr="004D02A5">
              <w:rPr>
                <w:rFonts w:eastAsia="Times New Roman"/>
              </w:rPr>
              <w:t xml:space="preserve"> воде, содержащей </w:t>
            </w:r>
            <w:r w:rsidRPr="004D02A5">
              <w:rPr>
                <w:rFonts w:eastAsia="Times New Roman"/>
              </w:rPr>
              <w:br/>
              <w:t>натрия хлорида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DB6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0</w:t>
            </w:r>
            <w:r w:rsidRPr="004D02A5">
              <w:rPr>
                <w:rFonts w:eastAsia="Times New Roman"/>
                <w:lang w:val="en-US"/>
              </w:rPr>
              <w:t> </w:t>
            </w:r>
            <w:r w:rsidRPr="004D02A5">
              <w:rPr>
                <w:rFonts w:eastAsia="Times New Roman"/>
              </w:rPr>
              <w:t>%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AD84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53B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1771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289BE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1671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–(+)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AD6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1967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6671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4CB91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</w:tr>
      <w:tr w:rsidR="004D02A5" w:rsidRPr="004D02A5" w14:paraId="04C1DF03" w14:textId="77777777" w:rsidTr="00E71F1A">
        <w:trPr>
          <w:cantSplit/>
        </w:trPr>
        <w:tc>
          <w:tcPr>
            <w:tcW w:w="1554" w:type="pct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2A9E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C800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3</w:t>
            </w:r>
            <w:r w:rsidRPr="004D02A5">
              <w:rPr>
                <w:rFonts w:eastAsia="Times New Roman"/>
                <w:lang w:val="en-US"/>
              </w:rPr>
              <w:t> </w:t>
            </w:r>
            <w:r w:rsidRPr="004D02A5">
              <w:rPr>
                <w:rFonts w:eastAsia="Times New Roman"/>
              </w:rPr>
              <w:t>%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304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3068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405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51443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73E6E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2F7F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E89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E09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6E4B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</w:tr>
      <w:tr w:rsidR="004D02A5" w:rsidRPr="004D02A5" w14:paraId="1958360F" w14:textId="77777777" w:rsidTr="00E71F1A">
        <w:trPr>
          <w:cantSplit/>
        </w:trPr>
        <w:tc>
          <w:tcPr>
            <w:tcW w:w="1554" w:type="pct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519F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28C4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8</w:t>
            </w:r>
            <w:r w:rsidRPr="004D02A5">
              <w:rPr>
                <w:rFonts w:eastAsia="Times New Roman"/>
                <w:lang w:val="en-US"/>
              </w:rPr>
              <w:t> </w:t>
            </w:r>
            <w:r w:rsidRPr="004D02A5">
              <w:rPr>
                <w:rFonts w:eastAsia="Times New Roman"/>
              </w:rPr>
              <w:t>%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B337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294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985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18FB5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2C747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54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A8AA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6959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A5A92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5F1F5A92" w14:textId="77777777" w:rsidTr="00E71F1A">
        <w:trPr>
          <w:cantSplit/>
        </w:trPr>
        <w:tc>
          <w:tcPr>
            <w:tcW w:w="1554" w:type="pct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A9F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ABA9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10</w:t>
            </w:r>
            <w:r w:rsidRPr="004D02A5">
              <w:rPr>
                <w:rFonts w:eastAsia="Times New Roman"/>
                <w:lang w:val="en-US"/>
              </w:rPr>
              <w:t> </w:t>
            </w:r>
            <w:r w:rsidRPr="004D02A5">
              <w:rPr>
                <w:rFonts w:eastAsia="Times New Roman"/>
              </w:rPr>
              <w:t>%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4777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6DC0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3D84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DE10E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C32E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A789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F4E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373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9E9E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3089F758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857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Индол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69AF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4D2A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2E68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1AA6B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B69E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ACE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+(–)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19B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637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27C5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</w:tr>
      <w:tr w:rsidR="004D02A5" w:rsidRPr="004D02A5" w14:paraId="4ED45D41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2B2A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Сероводород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6A2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ECCD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5FA9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AAD66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ED49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B1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4BC0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CF78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10AB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</w:tr>
      <w:tr w:rsidR="004D02A5" w:rsidRPr="004D02A5" w14:paraId="626C562A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537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 xml:space="preserve">Реакция </w:t>
            </w:r>
            <w:proofErr w:type="spellStart"/>
            <w:r w:rsidRPr="004D02A5">
              <w:rPr>
                <w:rFonts w:eastAsia="Times New Roman"/>
              </w:rPr>
              <w:t>Фогес-Проскауэра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1CA2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5CD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58AC9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A2E92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+(–)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939BC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9899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+(–)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2DB0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A2C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8CDC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544BE4DF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6C89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proofErr w:type="spellStart"/>
            <w:r w:rsidRPr="004D02A5">
              <w:rPr>
                <w:rFonts w:eastAsia="Times New Roman"/>
              </w:rPr>
              <w:t>Нитратредуктаза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B77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EEB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F2CA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0459A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AFD5D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6992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E21C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2581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91AF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</w:tr>
      <w:tr w:rsidR="004D02A5" w:rsidRPr="004D02A5" w14:paraId="0C6F356D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81DD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β-</w:t>
            </w:r>
            <w:proofErr w:type="spellStart"/>
            <w:r w:rsidRPr="004D02A5">
              <w:rPr>
                <w:rFonts w:eastAsia="Times New Roman"/>
              </w:rPr>
              <w:t>галактозидаза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ECC3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CB8C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E55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164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E1C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FB74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021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1A1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161B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574C0F59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15F0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proofErr w:type="spellStart"/>
            <w:r w:rsidRPr="004D02A5">
              <w:rPr>
                <w:rFonts w:eastAsia="Times New Roman"/>
              </w:rPr>
              <w:t>Аргининдигидролаза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8685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88E2E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33EC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AFC87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AA67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+(–)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DF5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C406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0B9C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36D1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298F4B66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5B20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proofErr w:type="spellStart"/>
            <w:r w:rsidRPr="004D02A5">
              <w:rPr>
                <w:rFonts w:eastAsia="Times New Roman"/>
              </w:rPr>
              <w:t>Лизиндекарбоксилаза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AC70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30CC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DD39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BCCAF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81437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562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–(+)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E2C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93F1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D55E4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</w:tr>
      <w:tr w:rsidR="004D02A5" w:rsidRPr="004D02A5" w14:paraId="0091020E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C4DF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proofErr w:type="spellStart"/>
            <w:r w:rsidRPr="004D02A5">
              <w:rPr>
                <w:rFonts w:eastAsia="Times New Roman"/>
              </w:rPr>
              <w:t>Орнитиндекарбоксилаза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C24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473C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B73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756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A6CA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84EB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0A05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A0A2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D3633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</w:tr>
      <w:tr w:rsidR="004D02A5" w:rsidRPr="004D02A5" w14:paraId="1FC1B6BC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88FD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О/Ф глюкозы в среде Хью-</w:t>
            </w:r>
            <w:proofErr w:type="spellStart"/>
            <w:r w:rsidRPr="004D02A5">
              <w:rPr>
                <w:rFonts w:eastAsia="Times New Roman"/>
              </w:rPr>
              <w:t>Лейфсона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83F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9D9D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01C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BB54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69FB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AF6E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F665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70B8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2ED2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+/+</w:t>
            </w:r>
          </w:p>
        </w:tc>
      </w:tr>
      <w:tr w:rsidR="004D02A5" w:rsidRPr="004D02A5" w14:paraId="06F900C5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C068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Газ на среде с глюкозой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3B77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2608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883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B9586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3E15E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82A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20A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F744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D41F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</w:tr>
      <w:tr w:rsidR="004D02A5" w:rsidRPr="004D02A5" w14:paraId="2EA09A3B" w14:textId="77777777" w:rsidTr="00E71F1A">
        <w:trPr>
          <w:cantSplit/>
        </w:trPr>
        <w:tc>
          <w:tcPr>
            <w:tcW w:w="1065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F3D1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Ферментация</w:t>
            </w: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65B0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Арабинозы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4CB9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3DBC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2BB9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3F536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2F287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F240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–(+)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6B5A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2B01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DA2A96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</w:tr>
      <w:tr w:rsidR="004D02A5" w:rsidRPr="004D02A5" w14:paraId="6BFD0252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914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A52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Глюкозы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271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2EB4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9DC49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CB43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B503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0E9B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C13F8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6EBC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3F4313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</w:tr>
      <w:tr w:rsidR="004D02A5" w:rsidRPr="004D02A5" w14:paraId="4734F657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EFC7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985F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Лактозы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4B81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7D52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F25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3E3E1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FF82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171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804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D1DF4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30FE1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</w:tr>
      <w:tr w:rsidR="004D02A5" w:rsidRPr="004D02A5" w14:paraId="0D3CA891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B4C02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FD1D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Маннозы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6BF7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4BF6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39CC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61D5A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0E228" w14:textId="77777777" w:rsidR="004D02A5" w:rsidRPr="004D02A5" w:rsidRDefault="004D02A5" w:rsidP="004D02A5">
            <w:pPr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F7EA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AE9D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E985F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A85E76" w14:textId="77777777" w:rsidR="004D02A5" w:rsidRPr="004D02A5" w:rsidRDefault="004D02A5" w:rsidP="004D02A5">
            <w:pPr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</w:tr>
      <w:tr w:rsidR="004D02A5" w:rsidRPr="004D02A5" w14:paraId="445449DC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207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26EF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Сахарозы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75C9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7A714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19A49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8AB33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CA4B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A426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10AF8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E724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40C9B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</w:t>
            </w:r>
            <w:r w:rsidRPr="004D02A5">
              <w:rPr>
                <w:rFonts w:eastAsia="Times New Roman"/>
                <w:lang w:val="en-US"/>
              </w:rPr>
              <w:t>–</w:t>
            </w:r>
          </w:p>
        </w:tc>
      </w:tr>
      <w:tr w:rsidR="004D02A5" w:rsidRPr="004D02A5" w14:paraId="2D6A2A69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2558F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94A9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proofErr w:type="spellStart"/>
            <w:r w:rsidRPr="004D02A5">
              <w:rPr>
                <w:rFonts w:eastAsia="Times New Roman"/>
              </w:rPr>
              <w:t>Целлобиозы</w:t>
            </w:r>
            <w:proofErr w:type="spellEnd"/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04E1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01E8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4F6C6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ED6F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9D8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92F72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E009A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A0C22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E03550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</w:tr>
      <w:tr w:rsidR="004D02A5" w:rsidRPr="004D02A5" w14:paraId="2DF7F44D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CAA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073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Маннита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8D32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F8F6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E47C1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+(–)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73F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4445D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6CC4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C71E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3E19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D321B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+/</w:t>
            </w:r>
            <w:r w:rsidRPr="004D02A5">
              <w:rPr>
                <w:rFonts w:eastAsia="Times New Roman"/>
                <w:lang w:val="en-US"/>
              </w:rPr>
              <w:t>–</w:t>
            </w:r>
          </w:p>
        </w:tc>
      </w:tr>
      <w:tr w:rsidR="004D02A5" w:rsidRPr="004D02A5" w14:paraId="23C71AB6" w14:textId="77777777" w:rsidTr="00E71F1A">
        <w:trPr>
          <w:cantSplit/>
        </w:trPr>
        <w:tc>
          <w:tcPr>
            <w:tcW w:w="1065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F42F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10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B6A1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Салицина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2DFD6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CD89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6F4D6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B8E16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9B64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  <w:lang w:val="en-US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4040D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C2D75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8A6F7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AA13D0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  <w:lang w:val="en-US"/>
              </w:rPr>
              <w:t>–</w:t>
            </w:r>
            <w:r w:rsidRPr="004D02A5">
              <w:rPr>
                <w:rFonts w:eastAsia="Times New Roman"/>
              </w:rPr>
              <w:t>/+</w:t>
            </w:r>
          </w:p>
        </w:tc>
      </w:tr>
      <w:tr w:rsidR="004D02A5" w:rsidRPr="004D02A5" w14:paraId="12549699" w14:textId="77777777" w:rsidTr="00E71F1A">
        <w:tc>
          <w:tcPr>
            <w:tcW w:w="2161" w:type="pct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6D3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Гидролиз мочевины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63B50B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–(+)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2558D1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CCFA08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A0CFEA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5507AC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405CA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2EC19E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C69CD2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–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AF6A3" w14:textId="77777777" w:rsidR="004D02A5" w:rsidRPr="004D02A5" w:rsidRDefault="004D02A5" w:rsidP="004D02A5">
            <w:pPr>
              <w:ind w:firstLine="709"/>
              <w:jc w:val="both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+</w:t>
            </w:r>
          </w:p>
        </w:tc>
      </w:tr>
    </w:tbl>
    <w:p w14:paraId="522214B8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>Условные обозначения:</w:t>
      </w:r>
    </w:p>
    <w:p w14:paraId="0081A5F9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>+ положительный результат в 90</w:t>
      </w:r>
      <w:r w:rsidRPr="004D02A5">
        <w:rPr>
          <w:rFonts w:eastAsia="Times New Roman"/>
          <w:lang w:val="en-US"/>
        </w:rPr>
        <w:t> </w:t>
      </w:r>
      <w:r w:rsidRPr="004D02A5">
        <w:rPr>
          <w:rFonts w:eastAsia="Times New Roman"/>
        </w:rPr>
        <w:t>%;</w:t>
      </w:r>
    </w:p>
    <w:p w14:paraId="08C8EDBE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  <w:lang w:val="en-US"/>
        </w:rPr>
        <w:t>–</w:t>
      </w:r>
      <w:r w:rsidRPr="004D02A5">
        <w:rPr>
          <w:rFonts w:eastAsia="Times New Roman"/>
        </w:rPr>
        <w:t xml:space="preserve"> отрицательный результат в 90 %;</w:t>
      </w:r>
    </w:p>
    <w:p w14:paraId="1F5552EA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>+/– признак вариабелен;</w:t>
      </w:r>
    </w:p>
    <w:p w14:paraId="275AA587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>+(–) или</w:t>
      </w:r>
      <w:proofErr w:type="gramStart"/>
      <w:r w:rsidRPr="004D02A5">
        <w:rPr>
          <w:rFonts w:eastAsia="Times New Roman"/>
        </w:rPr>
        <w:t xml:space="preserve"> – (+) </w:t>
      </w:r>
      <w:proofErr w:type="gramEnd"/>
      <w:r w:rsidRPr="004D02A5">
        <w:rPr>
          <w:rFonts w:eastAsia="Times New Roman"/>
        </w:rPr>
        <w:t>в скобках – редко наблюдаемый результат;</w:t>
      </w:r>
    </w:p>
    <w:p w14:paraId="5B8CE4F3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 xml:space="preserve">* – </w:t>
      </w:r>
      <w:r w:rsidRPr="004D02A5">
        <w:rPr>
          <w:rFonts w:eastAsia="Times New Roman"/>
          <w:lang w:val="en-US"/>
        </w:rPr>
        <w:t>V</w:t>
      </w:r>
      <w:r w:rsidRPr="004D02A5">
        <w:rPr>
          <w:rFonts w:eastAsia="Times New Roman"/>
        </w:rPr>
        <w:t>.</w:t>
      </w:r>
      <w:r w:rsidRPr="004D02A5">
        <w:rPr>
          <w:rFonts w:eastAsia="Times New Roman"/>
          <w:lang w:val="en-US"/>
        </w:rPr>
        <w:t> </w:t>
      </w:r>
      <w:proofErr w:type="spellStart"/>
      <w:r w:rsidRPr="004D02A5">
        <w:rPr>
          <w:rFonts w:eastAsia="Times New Roman"/>
          <w:lang w:val="en-US"/>
        </w:rPr>
        <w:t>anguillarum</w:t>
      </w:r>
      <w:proofErr w:type="spellEnd"/>
      <w:r w:rsidRPr="004D02A5">
        <w:rPr>
          <w:rFonts w:eastAsia="Times New Roman"/>
        </w:rPr>
        <w:t xml:space="preserve"> </w:t>
      </w:r>
      <w:proofErr w:type="spellStart"/>
      <w:r w:rsidRPr="004D02A5">
        <w:rPr>
          <w:rFonts w:eastAsia="Times New Roman"/>
        </w:rPr>
        <w:t>реклассифицирован</w:t>
      </w:r>
      <w:proofErr w:type="spellEnd"/>
      <w:r w:rsidRPr="004D02A5">
        <w:rPr>
          <w:rFonts w:eastAsia="Times New Roman"/>
        </w:rPr>
        <w:t xml:space="preserve"> в </w:t>
      </w:r>
      <w:proofErr w:type="spellStart"/>
      <w:r w:rsidRPr="004D02A5">
        <w:rPr>
          <w:rFonts w:eastAsia="Times New Roman"/>
          <w:lang w:val="en-US"/>
        </w:rPr>
        <w:t>Listonella</w:t>
      </w:r>
      <w:proofErr w:type="spellEnd"/>
      <w:r w:rsidRPr="004D02A5">
        <w:rPr>
          <w:rFonts w:eastAsia="Times New Roman"/>
        </w:rPr>
        <w:t xml:space="preserve"> </w:t>
      </w:r>
      <w:proofErr w:type="spellStart"/>
      <w:r w:rsidRPr="004D02A5">
        <w:rPr>
          <w:rFonts w:eastAsia="Times New Roman"/>
          <w:lang w:val="en-US"/>
        </w:rPr>
        <w:t>anguillarum</w:t>
      </w:r>
      <w:proofErr w:type="spellEnd"/>
      <w:r w:rsidRPr="004D02A5">
        <w:rPr>
          <w:rFonts w:eastAsia="Times New Roman"/>
        </w:rPr>
        <w:t xml:space="preserve"> (</w:t>
      </w:r>
      <w:proofErr w:type="spellStart"/>
      <w:r w:rsidRPr="004D02A5">
        <w:rPr>
          <w:rFonts w:eastAsia="Times New Roman"/>
          <w:lang w:val="en-US"/>
        </w:rPr>
        <w:t>Mc</w:t>
      </w:r>
      <w:proofErr w:type="spellEnd"/>
      <w:r w:rsidRPr="004D02A5">
        <w:rPr>
          <w:rFonts w:eastAsia="Times New Roman"/>
        </w:rPr>
        <w:t xml:space="preserve">с </w:t>
      </w:r>
      <w:proofErr w:type="spellStart"/>
      <w:r w:rsidRPr="004D02A5">
        <w:rPr>
          <w:rFonts w:eastAsia="Times New Roman"/>
          <w:lang w:val="en-US"/>
        </w:rPr>
        <w:t>Donell</w:t>
      </w:r>
      <w:proofErr w:type="spellEnd"/>
      <w:r w:rsidRPr="004D02A5">
        <w:rPr>
          <w:rFonts w:eastAsia="Times New Roman"/>
        </w:rPr>
        <w:t xml:space="preserve"> </w:t>
      </w:r>
      <w:r w:rsidRPr="004D02A5">
        <w:rPr>
          <w:rFonts w:eastAsia="Times New Roman"/>
          <w:lang w:val="en-US"/>
        </w:rPr>
        <w:t>M</w:t>
      </w:r>
      <w:r w:rsidRPr="004D02A5">
        <w:rPr>
          <w:rFonts w:eastAsia="Times New Roman"/>
        </w:rPr>
        <w:t>.</w:t>
      </w:r>
      <w:r w:rsidRPr="004D02A5">
        <w:rPr>
          <w:rFonts w:eastAsia="Times New Roman"/>
          <w:lang w:val="en-US"/>
        </w:rPr>
        <w:t>T</w:t>
      </w:r>
      <w:r w:rsidRPr="004D02A5">
        <w:rPr>
          <w:rFonts w:eastAsia="Times New Roman"/>
        </w:rPr>
        <w:t xml:space="preserve">., </w:t>
      </w:r>
      <w:r w:rsidRPr="004D02A5">
        <w:rPr>
          <w:rFonts w:eastAsia="Times New Roman"/>
          <w:lang w:val="en-US"/>
        </w:rPr>
        <w:t>Colwell</w:t>
      </w:r>
      <w:r w:rsidRPr="004D02A5">
        <w:rPr>
          <w:rFonts w:eastAsia="Times New Roman"/>
        </w:rPr>
        <w:t xml:space="preserve"> </w:t>
      </w:r>
      <w:r w:rsidRPr="004D02A5">
        <w:rPr>
          <w:rFonts w:eastAsia="Times New Roman"/>
          <w:lang w:val="en-US"/>
        </w:rPr>
        <w:t>R</w:t>
      </w:r>
      <w:r w:rsidRPr="004D02A5">
        <w:rPr>
          <w:rFonts w:eastAsia="Times New Roman"/>
        </w:rPr>
        <w:t>.</w:t>
      </w:r>
      <w:r w:rsidRPr="004D02A5">
        <w:rPr>
          <w:rFonts w:eastAsia="Times New Roman"/>
          <w:lang w:val="en-US"/>
        </w:rPr>
        <w:t>R</w:t>
      </w:r>
      <w:r w:rsidRPr="004D02A5">
        <w:rPr>
          <w:rFonts w:eastAsia="Times New Roman"/>
        </w:rPr>
        <w:t>., 1985), является возбудителем инфекционного заболевания рыб и других гидробионтов, обитающих в соленых и реже – в пресных водоемах. Роль в патологии человека микроорганизмов этого вида не установлена;</w:t>
      </w:r>
    </w:p>
    <w:p w14:paraId="4738299D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lastRenderedPageBreak/>
        <w:t>О/Ф тест окисления / ферментации глюкозы в среде Хью-</w:t>
      </w:r>
      <w:proofErr w:type="spellStart"/>
      <w:r w:rsidRPr="004D02A5">
        <w:rPr>
          <w:rFonts w:eastAsia="Times New Roman"/>
        </w:rPr>
        <w:t>Лейфсона</w:t>
      </w:r>
      <w:proofErr w:type="spellEnd"/>
      <w:r w:rsidRPr="004D02A5">
        <w:rPr>
          <w:rFonts w:eastAsia="Times New Roman"/>
        </w:rPr>
        <w:t xml:space="preserve">. </w:t>
      </w:r>
    </w:p>
    <w:p w14:paraId="50A13A69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</w:p>
    <w:p w14:paraId="4F15807A" w14:textId="49F75F0B" w:rsidR="004D02A5" w:rsidRPr="00DC37E5" w:rsidRDefault="004D02A5" w:rsidP="00DC37E5">
      <w:pPr>
        <w:ind w:firstLine="709"/>
        <w:jc w:val="center"/>
        <w:rPr>
          <w:rFonts w:eastAsia="Times New Roman"/>
        </w:rPr>
      </w:pPr>
      <w:r w:rsidRPr="00DC37E5">
        <w:rPr>
          <w:rFonts w:eastAsia="Times New Roman"/>
          <w:b/>
        </w:rPr>
        <w:t>Таблица 2</w:t>
      </w:r>
      <w:r w:rsidR="00DC37E5" w:rsidRPr="00DC37E5">
        <w:rPr>
          <w:rFonts w:eastAsia="Times New Roman"/>
          <w:b/>
        </w:rPr>
        <w:t xml:space="preserve"> - </w:t>
      </w:r>
      <w:r w:rsidRPr="004D02A5">
        <w:rPr>
          <w:rFonts w:eastAsia="Times New Roman"/>
          <w:b/>
        </w:rPr>
        <w:t xml:space="preserve">Схема </w:t>
      </w:r>
      <w:proofErr w:type="spellStart"/>
      <w:r w:rsidRPr="004D02A5">
        <w:rPr>
          <w:rFonts w:eastAsia="Times New Roman"/>
          <w:b/>
        </w:rPr>
        <w:t>серотипирования</w:t>
      </w:r>
      <w:proofErr w:type="spellEnd"/>
      <w:r w:rsidRPr="004D02A5">
        <w:rPr>
          <w:rFonts w:eastAsia="Times New Roman"/>
          <w:b/>
        </w:rPr>
        <w:t xml:space="preserve"> </w:t>
      </w:r>
      <w:r w:rsidRPr="004D02A5">
        <w:rPr>
          <w:rFonts w:eastAsia="Times New Roman"/>
          <w:b/>
          <w:lang w:val="en-US"/>
        </w:rPr>
        <w:t>V</w:t>
      </w:r>
      <w:r w:rsidRPr="004D02A5">
        <w:rPr>
          <w:rFonts w:eastAsia="Times New Roman"/>
          <w:b/>
        </w:rPr>
        <w:t>.</w:t>
      </w:r>
      <w:r w:rsidRPr="004D02A5">
        <w:rPr>
          <w:rFonts w:eastAsia="Times New Roman"/>
          <w:b/>
          <w:lang w:val="en-US"/>
        </w:rPr>
        <w:t> </w:t>
      </w:r>
      <w:proofErr w:type="spellStart"/>
      <w:r w:rsidRPr="004D02A5">
        <w:rPr>
          <w:rFonts w:eastAsia="Times New Roman"/>
          <w:b/>
          <w:lang w:val="en-US"/>
        </w:rPr>
        <w:t>parahaemolyticus</w:t>
      </w:r>
      <w:proofErr w:type="spellEnd"/>
      <w:r w:rsidRPr="004D02A5">
        <w:rPr>
          <w:rFonts w:eastAsia="Times New Roman"/>
          <w:b/>
        </w:rPr>
        <w:t xml:space="preserve"> (</w:t>
      </w:r>
      <w:proofErr w:type="spellStart"/>
      <w:r w:rsidRPr="004D02A5">
        <w:rPr>
          <w:rFonts w:eastAsia="Times New Roman"/>
          <w:b/>
          <w:lang w:val="en-US"/>
        </w:rPr>
        <w:t>Sakazaki</w:t>
      </w:r>
      <w:proofErr w:type="spellEnd"/>
      <w:r w:rsidRPr="004D02A5">
        <w:rPr>
          <w:rFonts w:eastAsia="Times New Roman"/>
          <w:b/>
        </w:rPr>
        <w:t xml:space="preserve"> </w:t>
      </w:r>
      <w:r w:rsidRPr="004D02A5">
        <w:rPr>
          <w:rFonts w:eastAsia="Times New Roman"/>
          <w:b/>
          <w:lang w:val="en-US"/>
        </w:rPr>
        <w:t>R</w:t>
      </w:r>
      <w:r w:rsidRPr="004D02A5">
        <w:rPr>
          <w:rFonts w:eastAsia="Times New Roman"/>
          <w:b/>
        </w:rPr>
        <w:t>., 1979)</w:t>
      </w:r>
    </w:p>
    <w:p w14:paraId="1B4F1227" w14:textId="77777777" w:rsidR="004D02A5" w:rsidRPr="004D02A5" w:rsidRDefault="004D02A5" w:rsidP="004D02A5">
      <w:pPr>
        <w:ind w:firstLine="709"/>
        <w:jc w:val="both"/>
        <w:rPr>
          <w:rFonts w:eastAsia="Times New Roman"/>
          <w:b/>
        </w:rPr>
      </w:pPr>
    </w:p>
    <w:tbl>
      <w:tblPr>
        <w:tblW w:w="8080" w:type="dxa"/>
        <w:tblInd w:w="7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7"/>
        <w:gridCol w:w="5813"/>
      </w:tblGrid>
      <w:tr w:rsidR="004D02A5" w:rsidRPr="004D02A5" w14:paraId="0B1C28B3" w14:textId="77777777" w:rsidTr="004D02A5">
        <w:tc>
          <w:tcPr>
            <w:tcW w:w="22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EEA9F5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О-группы</w:t>
            </w:r>
          </w:p>
        </w:tc>
        <w:tc>
          <w:tcPr>
            <w:tcW w:w="58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FAC31F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К-антиген</w:t>
            </w:r>
          </w:p>
        </w:tc>
      </w:tr>
      <w:tr w:rsidR="004D02A5" w:rsidRPr="004D02A5" w14:paraId="11C75F3C" w14:textId="77777777" w:rsidTr="004D02A5">
        <w:tc>
          <w:tcPr>
            <w:tcW w:w="2267" w:type="dxa"/>
            <w:tcBorders>
              <w:top w:val="single" w:sz="12" w:space="0" w:color="auto"/>
            </w:tcBorders>
            <w:vAlign w:val="center"/>
          </w:tcPr>
          <w:p w14:paraId="5252037D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О1</w:t>
            </w:r>
          </w:p>
        </w:tc>
        <w:tc>
          <w:tcPr>
            <w:tcW w:w="5813" w:type="dxa"/>
            <w:tcBorders>
              <w:top w:val="single" w:sz="12" w:space="0" w:color="auto"/>
            </w:tcBorders>
            <w:vAlign w:val="center"/>
          </w:tcPr>
          <w:p w14:paraId="2F5CAF8C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1, 25, 26, 32, 38, 41, 56, 58*</w:t>
            </w:r>
          </w:p>
        </w:tc>
      </w:tr>
      <w:tr w:rsidR="004D02A5" w:rsidRPr="004D02A5" w14:paraId="5FEFB32F" w14:textId="77777777" w:rsidTr="004D02A5">
        <w:tc>
          <w:tcPr>
            <w:tcW w:w="2267" w:type="dxa"/>
            <w:vAlign w:val="center"/>
          </w:tcPr>
          <w:p w14:paraId="289D3E51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О2</w:t>
            </w:r>
          </w:p>
        </w:tc>
        <w:tc>
          <w:tcPr>
            <w:tcW w:w="5813" w:type="dxa"/>
            <w:vAlign w:val="center"/>
          </w:tcPr>
          <w:p w14:paraId="336C61C6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3, 28</w:t>
            </w:r>
          </w:p>
        </w:tc>
      </w:tr>
      <w:tr w:rsidR="004D02A5" w:rsidRPr="004D02A5" w14:paraId="1C63C746" w14:textId="77777777" w:rsidTr="004D02A5">
        <w:tc>
          <w:tcPr>
            <w:tcW w:w="2267" w:type="dxa"/>
            <w:vAlign w:val="center"/>
          </w:tcPr>
          <w:p w14:paraId="09B9EC24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О3</w:t>
            </w:r>
          </w:p>
        </w:tc>
        <w:tc>
          <w:tcPr>
            <w:tcW w:w="5813" w:type="dxa"/>
            <w:vAlign w:val="center"/>
          </w:tcPr>
          <w:p w14:paraId="3CA4E14B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4*, 5, 6, 7, 29, 30*, 31, 33, 37, 43, 45, 48, 54, 57, 58*, 59</w:t>
            </w:r>
          </w:p>
        </w:tc>
      </w:tr>
      <w:tr w:rsidR="004D02A5" w:rsidRPr="004D02A5" w14:paraId="03F9FD5C" w14:textId="77777777" w:rsidTr="004D02A5">
        <w:tc>
          <w:tcPr>
            <w:tcW w:w="2267" w:type="dxa"/>
            <w:vAlign w:val="center"/>
          </w:tcPr>
          <w:p w14:paraId="3AE097C8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О4</w:t>
            </w:r>
          </w:p>
        </w:tc>
        <w:tc>
          <w:tcPr>
            <w:tcW w:w="5813" w:type="dxa"/>
            <w:vAlign w:val="center"/>
          </w:tcPr>
          <w:p w14:paraId="552B94D8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4*, 8, 9, 10, 11, 12, 13, 34, 42, 49, 53,55</w:t>
            </w:r>
          </w:p>
        </w:tc>
      </w:tr>
      <w:tr w:rsidR="004D02A5" w:rsidRPr="004D02A5" w14:paraId="0E7643FC" w14:textId="77777777" w:rsidTr="004D02A5">
        <w:tc>
          <w:tcPr>
            <w:tcW w:w="2267" w:type="dxa"/>
            <w:vAlign w:val="center"/>
          </w:tcPr>
          <w:p w14:paraId="28797290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О5</w:t>
            </w:r>
          </w:p>
        </w:tc>
        <w:tc>
          <w:tcPr>
            <w:tcW w:w="5813" w:type="dxa"/>
            <w:vAlign w:val="center"/>
          </w:tcPr>
          <w:p w14:paraId="562CC45F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15, 17, 30*, 47, 60</w:t>
            </w:r>
          </w:p>
        </w:tc>
      </w:tr>
      <w:tr w:rsidR="004D02A5" w:rsidRPr="004D02A5" w14:paraId="706A5E1F" w14:textId="77777777" w:rsidTr="004D02A5">
        <w:tc>
          <w:tcPr>
            <w:tcW w:w="2267" w:type="dxa"/>
            <w:vAlign w:val="center"/>
          </w:tcPr>
          <w:p w14:paraId="6A1ADB5C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О6</w:t>
            </w:r>
          </w:p>
        </w:tc>
        <w:tc>
          <w:tcPr>
            <w:tcW w:w="5813" w:type="dxa"/>
            <w:vAlign w:val="center"/>
          </w:tcPr>
          <w:p w14:paraId="235E36D5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18, 46</w:t>
            </w:r>
          </w:p>
        </w:tc>
      </w:tr>
      <w:tr w:rsidR="004D02A5" w:rsidRPr="004D02A5" w14:paraId="2CAD5DA6" w14:textId="77777777" w:rsidTr="004D02A5">
        <w:tc>
          <w:tcPr>
            <w:tcW w:w="2267" w:type="dxa"/>
            <w:vAlign w:val="center"/>
          </w:tcPr>
          <w:p w14:paraId="3BA9B5CF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О7</w:t>
            </w:r>
          </w:p>
        </w:tc>
        <w:tc>
          <w:tcPr>
            <w:tcW w:w="5813" w:type="dxa"/>
            <w:vAlign w:val="center"/>
          </w:tcPr>
          <w:p w14:paraId="78B0AB6D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19*</w:t>
            </w:r>
          </w:p>
        </w:tc>
      </w:tr>
      <w:tr w:rsidR="004D02A5" w:rsidRPr="004D02A5" w14:paraId="7B37B0BA" w14:textId="77777777" w:rsidTr="004D02A5">
        <w:tc>
          <w:tcPr>
            <w:tcW w:w="2267" w:type="dxa"/>
            <w:vAlign w:val="center"/>
          </w:tcPr>
          <w:p w14:paraId="11EE7642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О8</w:t>
            </w:r>
          </w:p>
        </w:tc>
        <w:tc>
          <w:tcPr>
            <w:tcW w:w="5813" w:type="dxa"/>
            <w:vAlign w:val="center"/>
          </w:tcPr>
          <w:p w14:paraId="043B8A5C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20, 21, 22, 39</w:t>
            </w:r>
          </w:p>
        </w:tc>
      </w:tr>
      <w:tr w:rsidR="004D02A5" w:rsidRPr="004D02A5" w14:paraId="02EB965B" w14:textId="77777777" w:rsidTr="004D02A5">
        <w:tc>
          <w:tcPr>
            <w:tcW w:w="2267" w:type="dxa"/>
            <w:vAlign w:val="center"/>
          </w:tcPr>
          <w:p w14:paraId="2283D073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О9</w:t>
            </w:r>
          </w:p>
        </w:tc>
        <w:tc>
          <w:tcPr>
            <w:tcW w:w="5813" w:type="dxa"/>
            <w:vAlign w:val="center"/>
          </w:tcPr>
          <w:p w14:paraId="35E08F70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23, 44</w:t>
            </w:r>
          </w:p>
        </w:tc>
      </w:tr>
      <w:tr w:rsidR="004D02A5" w:rsidRPr="004D02A5" w14:paraId="28252879" w14:textId="77777777" w:rsidTr="004D02A5">
        <w:tc>
          <w:tcPr>
            <w:tcW w:w="2267" w:type="dxa"/>
            <w:vAlign w:val="center"/>
          </w:tcPr>
          <w:p w14:paraId="22F3CC4B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О10</w:t>
            </w:r>
          </w:p>
        </w:tc>
        <w:tc>
          <w:tcPr>
            <w:tcW w:w="5813" w:type="dxa"/>
            <w:vAlign w:val="center"/>
          </w:tcPr>
          <w:p w14:paraId="7DF12BAB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19*, 24, 52</w:t>
            </w:r>
          </w:p>
        </w:tc>
      </w:tr>
      <w:tr w:rsidR="004D02A5" w:rsidRPr="004D02A5" w14:paraId="3C6A9629" w14:textId="77777777" w:rsidTr="004D02A5">
        <w:tc>
          <w:tcPr>
            <w:tcW w:w="2267" w:type="dxa"/>
            <w:vAlign w:val="center"/>
          </w:tcPr>
          <w:p w14:paraId="348E6C6B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О11</w:t>
            </w:r>
          </w:p>
        </w:tc>
        <w:tc>
          <w:tcPr>
            <w:tcW w:w="5813" w:type="dxa"/>
            <w:vAlign w:val="center"/>
          </w:tcPr>
          <w:p w14:paraId="56E22321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36, 40, 50, 51</w:t>
            </w:r>
          </w:p>
        </w:tc>
      </w:tr>
      <w:tr w:rsidR="004D02A5" w:rsidRPr="004D02A5" w14:paraId="521C3E0E" w14:textId="77777777" w:rsidTr="004D02A5">
        <w:tc>
          <w:tcPr>
            <w:tcW w:w="2267" w:type="dxa"/>
            <w:vAlign w:val="center"/>
          </w:tcPr>
          <w:p w14:paraId="600F6F52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О12</w:t>
            </w:r>
          </w:p>
        </w:tc>
        <w:tc>
          <w:tcPr>
            <w:tcW w:w="5813" w:type="dxa"/>
            <w:vAlign w:val="center"/>
          </w:tcPr>
          <w:p w14:paraId="4B2E811E" w14:textId="77777777" w:rsidR="004D02A5" w:rsidRPr="004D02A5" w:rsidRDefault="004D02A5" w:rsidP="004D02A5">
            <w:pPr>
              <w:jc w:val="center"/>
              <w:rPr>
                <w:rFonts w:eastAsia="Times New Roman"/>
              </w:rPr>
            </w:pPr>
            <w:r w:rsidRPr="004D02A5">
              <w:rPr>
                <w:rFonts w:eastAsia="Times New Roman"/>
              </w:rPr>
              <w:t>61, 62, 63, 64, 65, 66, 67, 68, 69, 70, 71</w:t>
            </w:r>
          </w:p>
        </w:tc>
      </w:tr>
    </w:tbl>
    <w:p w14:paraId="208576FB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>Условные обозначения:</w:t>
      </w:r>
    </w:p>
    <w:p w14:paraId="3B323122" w14:textId="77777777" w:rsidR="004D02A5" w:rsidRPr="004D02A5" w:rsidRDefault="004D02A5" w:rsidP="004D02A5">
      <w:pPr>
        <w:ind w:firstLine="709"/>
        <w:jc w:val="both"/>
        <w:rPr>
          <w:rFonts w:eastAsia="Times New Roman"/>
        </w:rPr>
      </w:pPr>
      <w:r w:rsidRPr="004D02A5">
        <w:rPr>
          <w:rFonts w:eastAsia="Times New Roman"/>
        </w:rPr>
        <w:t>* – К-антигены, принадлежащие к двум О-</w:t>
      </w:r>
      <w:proofErr w:type="spellStart"/>
      <w:r w:rsidRPr="004D02A5">
        <w:rPr>
          <w:rFonts w:eastAsia="Times New Roman"/>
        </w:rPr>
        <w:t>серогруппам</w:t>
      </w:r>
      <w:proofErr w:type="spellEnd"/>
      <w:r w:rsidRPr="004D02A5">
        <w:rPr>
          <w:rFonts w:eastAsia="Times New Roman"/>
        </w:rPr>
        <w:t>.</w:t>
      </w:r>
    </w:p>
    <w:p w14:paraId="3C6AFC81" w14:textId="796EE820" w:rsidR="00F44231" w:rsidRDefault="00F44231" w:rsidP="00663D85">
      <w:pPr>
        <w:ind w:firstLine="709"/>
        <w:jc w:val="both"/>
        <w:rPr>
          <w:rFonts w:eastAsia="Times New Roman"/>
        </w:rPr>
      </w:pPr>
    </w:p>
    <w:p w14:paraId="1A2CFCBF" w14:textId="16906701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0479212"/>
    </w:p>
    <w:p w14:paraId="3CCC53E6" w14:textId="05BB83C9" w:rsidR="00C21E9E" w:rsidRDefault="00C21E9E" w:rsidP="00C21E9E"/>
    <w:p w14:paraId="05BB78B6" w14:textId="0412848F" w:rsidR="00C21E9E" w:rsidRDefault="00C21E9E" w:rsidP="00C21E9E"/>
    <w:p w14:paraId="55741C64" w14:textId="62721C3E" w:rsidR="00C21E9E" w:rsidRDefault="00C21E9E" w:rsidP="00C21E9E"/>
    <w:p w14:paraId="4EB25049" w14:textId="29BEF197" w:rsidR="00C21E9E" w:rsidRDefault="00C21E9E" w:rsidP="00C21E9E"/>
    <w:p w14:paraId="1D46E501" w14:textId="43CC2537" w:rsidR="00C21E9E" w:rsidRDefault="00C21E9E" w:rsidP="00C21E9E"/>
    <w:p w14:paraId="09BC7E42" w14:textId="1F446433" w:rsidR="00C21E9E" w:rsidRDefault="00C21E9E" w:rsidP="00C21E9E"/>
    <w:p w14:paraId="1DC4B12D" w14:textId="77777777" w:rsidR="00C21E9E" w:rsidRPr="00C21E9E" w:rsidRDefault="00C21E9E" w:rsidP="00C21E9E"/>
    <w:p w14:paraId="36953EA1" w14:textId="177799E9" w:rsidR="00C21E9E" w:rsidRDefault="00C21E9E" w:rsidP="00C21E9E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7E09F62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61315157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75D093A6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EDDB576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1322CCD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E03E10E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7A6E6C2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4B0388F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9EE9BCF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70465A0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890046E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9FF520C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200D23A" w14:textId="6920A144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3D78AFE" w14:textId="1EFBEB39" w:rsidR="00F6160D" w:rsidRDefault="00F6160D" w:rsidP="00F6160D"/>
    <w:p w14:paraId="417B9EFB" w14:textId="3E8EE2A5" w:rsidR="00F6160D" w:rsidRDefault="00F6160D" w:rsidP="00F6160D"/>
    <w:p w14:paraId="0A999728" w14:textId="41488A62" w:rsidR="00F6160D" w:rsidRDefault="00F6160D" w:rsidP="00F6160D"/>
    <w:p w14:paraId="16F1BBED" w14:textId="52C34345" w:rsidR="00F6160D" w:rsidRDefault="00F6160D" w:rsidP="00F6160D"/>
    <w:p w14:paraId="27F8958B" w14:textId="068DC96B" w:rsidR="00F6160D" w:rsidRDefault="00F6160D" w:rsidP="00F6160D"/>
    <w:p w14:paraId="0874D222" w14:textId="77777777" w:rsidR="00F6160D" w:rsidRPr="00F6160D" w:rsidRDefault="00F6160D" w:rsidP="00F6160D"/>
    <w:p w14:paraId="3011019C" w14:textId="77777777" w:rsidR="00C21E9E" w:rsidRDefault="00C21E9E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57381FE6" w14:textId="648DD428" w:rsidR="00733B9B" w:rsidRPr="000B10D4" w:rsidRDefault="00733B9B" w:rsidP="00C21E9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10D4">
        <w:rPr>
          <w:rFonts w:ascii="Times New Roman" w:hAnsi="Times New Roman" w:cs="Times New Roman"/>
          <w:color w:val="auto"/>
          <w:sz w:val="24"/>
          <w:szCs w:val="24"/>
        </w:rPr>
        <w:t>Библиография</w:t>
      </w:r>
      <w:bookmarkEnd w:id="7"/>
    </w:p>
    <w:p w14:paraId="1F2C973E" w14:textId="77777777" w:rsidR="00733B9B" w:rsidRPr="000B10D4" w:rsidRDefault="00733B9B" w:rsidP="00BD432D">
      <w:pPr>
        <w:jc w:val="both"/>
        <w:rPr>
          <w:b/>
        </w:rPr>
      </w:pPr>
    </w:p>
    <w:p w14:paraId="0CB2F374" w14:textId="174993B6" w:rsidR="00733B9B" w:rsidRPr="00CD774F" w:rsidRDefault="00733B9B" w:rsidP="00C21E9E">
      <w:pPr>
        <w:tabs>
          <w:tab w:val="left" w:pos="900"/>
        </w:tabs>
        <w:ind w:firstLine="567"/>
        <w:jc w:val="both"/>
      </w:pPr>
      <w:r w:rsidRPr="00CD774F">
        <w:t>[1]</w:t>
      </w:r>
      <w:r w:rsidRPr="00CD774F">
        <w:tab/>
      </w:r>
      <w:r w:rsidRPr="00CD774F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 07 июня 2000 года № 53.</w:t>
      </w:r>
    </w:p>
    <w:p w14:paraId="03D661FC" w14:textId="287EB57F" w:rsidR="00C21E9E" w:rsidRPr="00CD774F" w:rsidRDefault="00733B9B" w:rsidP="00C21E9E">
      <w:pPr>
        <w:pStyle w:val="Titl"/>
        <w:ind w:firstLine="567"/>
        <w:jc w:val="both"/>
        <w:rPr>
          <w:b w:val="0"/>
          <w:bCs/>
          <w:sz w:val="24"/>
          <w:szCs w:val="24"/>
        </w:rPr>
      </w:pPr>
      <w:r w:rsidRPr="00CD774F">
        <w:rPr>
          <w:b w:val="0"/>
          <w:bCs/>
          <w:sz w:val="24"/>
          <w:szCs w:val="24"/>
        </w:rPr>
        <w:t xml:space="preserve">[2] </w:t>
      </w:r>
      <w:bookmarkStart w:id="8" w:name="_Hlk37072733"/>
      <w:bookmarkStart w:id="9" w:name="_Hlk37072469"/>
      <w:r w:rsidR="00C21E9E" w:rsidRPr="00CD774F">
        <w:rPr>
          <w:b w:val="0"/>
          <w:sz w:val="24"/>
          <w:szCs w:val="24"/>
        </w:rPr>
        <w:t xml:space="preserve">Методические указания МУК 4.2.2046—06 </w:t>
      </w:r>
      <w:bookmarkEnd w:id="8"/>
      <w:r w:rsidR="00C21E9E" w:rsidRPr="00CD774F">
        <w:rPr>
          <w:b w:val="0"/>
          <w:bCs/>
          <w:sz w:val="24"/>
          <w:szCs w:val="24"/>
        </w:rPr>
        <w:t xml:space="preserve">Методы выявления и определения </w:t>
      </w:r>
      <w:proofErr w:type="spellStart"/>
      <w:r w:rsidR="00C21E9E" w:rsidRPr="00CD774F">
        <w:rPr>
          <w:b w:val="0"/>
          <w:bCs/>
          <w:sz w:val="24"/>
          <w:szCs w:val="24"/>
        </w:rPr>
        <w:t>парагемолитических</w:t>
      </w:r>
      <w:proofErr w:type="spellEnd"/>
      <w:r w:rsidR="00C21E9E" w:rsidRPr="00CD774F">
        <w:rPr>
          <w:b w:val="0"/>
          <w:bCs/>
          <w:sz w:val="24"/>
          <w:szCs w:val="24"/>
        </w:rPr>
        <w:t xml:space="preserve">  вибрионов в рыбе, нерыбных объектах промысла, продуктах, вырабатываемых из них, воде поверхностных водоемов и других объектах </w:t>
      </w:r>
    </w:p>
    <w:p w14:paraId="4A2E6E81" w14:textId="5FB194DD" w:rsidR="00E71F1A" w:rsidRPr="00CD774F" w:rsidRDefault="00733B9B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t xml:space="preserve">[3] </w:t>
      </w:r>
      <w:bookmarkEnd w:id="9"/>
      <w:r w:rsidR="00E71F1A" w:rsidRPr="00CD774F">
        <w:rPr>
          <w:rFonts w:eastAsia="Times New Roman"/>
          <w:lang w:eastAsia="ru-RU"/>
        </w:rPr>
        <w:t>Санитарно-эпидемиологические правила СП 1.2.731—99  Безопасность работы с микроорганизмами III—IV групп патогенности и гельминтами».</w:t>
      </w:r>
    </w:p>
    <w:p w14:paraId="76C2A1A9" w14:textId="43CDB9C3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>[4] Санитарно-эпидемиологические правила и нормативы СанПиН 2.3.2.1078—01 «Гигиенические требования безопасности и пищевой ценности пищевых продуктов».</w:t>
      </w:r>
    </w:p>
    <w:p w14:paraId="366E102D" w14:textId="5CACD15C" w:rsidR="00E86AB7" w:rsidRPr="00CD774F" w:rsidRDefault="00E71F1A" w:rsidP="00C21E9E">
      <w:pPr>
        <w:autoSpaceDE w:val="0"/>
        <w:autoSpaceDN w:val="0"/>
        <w:adjustRightInd w:val="0"/>
        <w:ind w:firstLine="567"/>
        <w:jc w:val="both"/>
      </w:pPr>
      <w:r w:rsidRPr="00CD774F">
        <w:rPr>
          <w:rFonts w:eastAsia="Times New Roman"/>
          <w:lang w:eastAsia="ru-RU"/>
        </w:rPr>
        <w:t>[5]  ГОСТ 26668—85 «Продукты пищевые и вкусовые. Методы отбора проб для микробиологических анализов».</w:t>
      </w:r>
    </w:p>
    <w:p w14:paraId="582B0ACB" w14:textId="32B397D7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>[6]  ГОСТ 26669—85 «Продукты пищевые и вкусовые. Подготовка проб для микробиологических анализов».</w:t>
      </w:r>
    </w:p>
    <w:p w14:paraId="74B19B9B" w14:textId="386295B8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>[7]  ГОСТ 7631—85 «Рыба, морские млекопитающие, морские беспозвоночные и продукты их переработки. Правила приемки, органолептические методы оценки качества, методы отбора проб для лабораторных испытаний».</w:t>
      </w:r>
    </w:p>
    <w:p w14:paraId="3B8DBAEC" w14:textId="0350F933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 xml:space="preserve">[8] ГОСТ </w:t>
      </w:r>
      <w:proofErr w:type="gramStart"/>
      <w:r w:rsidRPr="00CD774F">
        <w:rPr>
          <w:rFonts w:eastAsia="Times New Roman"/>
          <w:lang w:eastAsia="ru-RU"/>
        </w:rPr>
        <w:t>Р</w:t>
      </w:r>
      <w:proofErr w:type="gramEnd"/>
      <w:r w:rsidR="00904C4F">
        <w:rPr>
          <w:rFonts w:eastAsia="Times New Roman"/>
          <w:lang w:eastAsia="ru-RU"/>
        </w:rPr>
        <w:t xml:space="preserve"> </w:t>
      </w:r>
      <w:r w:rsidRPr="00CD774F">
        <w:rPr>
          <w:rFonts w:eastAsia="Times New Roman"/>
          <w:lang w:eastAsia="ru-RU"/>
        </w:rPr>
        <w:t>51446—99 (ИСО 7218—96) «Продукты пищевые. Общие правила микробиологических исследований».</w:t>
      </w:r>
    </w:p>
    <w:p w14:paraId="503E68FE" w14:textId="561A9C7A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 xml:space="preserve">[9] Методические указания МУК 4.2.671—97 «Методы </w:t>
      </w:r>
      <w:proofErr w:type="spellStart"/>
      <w:r w:rsidRPr="00CD774F">
        <w:rPr>
          <w:rFonts w:eastAsia="Times New Roman"/>
          <w:lang w:eastAsia="ru-RU"/>
        </w:rPr>
        <w:t>санитарномикробиологического</w:t>
      </w:r>
      <w:proofErr w:type="spellEnd"/>
      <w:r w:rsidRPr="00CD774F">
        <w:rPr>
          <w:rFonts w:eastAsia="Times New Roman"/>
          <w:lang w:eastAsia="ru-RU"/>
        </w:rPr>
        <w:t xml:space="preserve"> анализа питьевой воды».</w:t>
      </w:r>
    </w:p>
    <w:p w14:paraId="39D41486" w14:textId="3C0563F5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>[10]  Методические указания МУ 4.2.1097—02 «Лабораторная диагностика холеры».</w:t>
      </w:r>
    </w:p>
    <w:p w14:paraId="014B80C8" w14:textId="57E9FD95" w:rsidR="00E71F1A" w:rsidRPr="00CD774F" w:rsidRDefault="00E71F1A" w:rsidP="00C21E9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CD774F">
        <w:rPr>
          <w:rFonts w:eastAsia="Times New Roman"/>
          <w:lang w:eastAsia="ru-RU"/>
        </w:rPr>
        <w:t xml:space="preserve">[11] Методические указания МУК 4.2.1793—03 «Лабораторная диагностика заболеваний, вызываемых </w:t>
      </w:r>
      <w:proofErr w:type="spellStart"/>
      <w:r w:rsidRPr="00CD774F">
        <w:rPr>
          <w:rFonts w:eastAsia="Times New Roman"/>
          <w:lang w:eastAsia="ru-RU"/>
        </w:rPr>
        <w:t>парагемолитическими</w:t>
      </w:r>
      <w:proofErr w:type="spellEnd"/>
      <w:r w:rsidRPr="00CD774F">
        <w:rPr>
          <w:rFonts w:eastAsia="Times New Roman"/>
          <w:lang w:eastAsia="ru-RU"/>
        </w:rPr>
        <w:t xml:space="preserve"> и другими патогенными для человека вибрионами».</w:t>
      </w:r>
    </w:p>
    <w:p w14:paraId="376F70F4" w14:textId="227E159D" w:rsidR="00E86AB7" w:rsidRPr="00CD774F" w:rsidRDefault="00E71F1A" w:rsidP="00E71F1A">
      <w:pPr>
        <w:ind w:firstLine="709"/>
        <w:jc w:val="both"/>
      </w:pPr>
      <w:r w:rsidRPr="00CD774F">
        <w:rPr>
          <w:rFonts w:eastAsia="Times New Roman"/>
          <w:lang w:eastAsia="ru-RU"/>
        </w:rPr>
        <w:t xml:space="preserve"> </w:t>
      </w:r>
    </w:p>
    <w:p w14:paraId="494D1BFA" w14:textId="77777777" w:rsidR="00E86AB7" w:rsidRPr="00CD774F" w:rsidRDefault="00E86AB7" w:rsidP="00E71F1A">
      <w:pPr>
        <w:ind w:firstLine="709"/>
        <w:jc w:val="both"/>
      </w:pPr>
    </w:p>
    <w:p w14:paraId="2E372FC5" w14:textId="77777777" w:rsidR="00E86AB7" w:rsidRPr="00CD774F" w:rsidRDefault="00E86AB7" w:rsidP="00E71F1A">
      <w:pPr>
        <w:ind w:firstLine="709"/>
        <w:jc w:val="both"/>
      </w:pPr>
    </w:p>
    <w:p w14:paraId="16306C44" w14:textId="77777777" w:rsidR="00C75D67" w:rsidRPr="00CD774F" w:rsidRDefault="00C75D67" w:rsidP="00E71F1A">
      <w:pPr>
        <w:ind w:firstLine="709"/>
        <w:jc w:val="both"/>
        <w:rPr>
          <w:b/>
        </w:rPr>
      </w:pPr>
    </w:p>
    <w:p w14:paraId="5AB61C0E" w14:textId="77777777" w:rsidR="00C75D67" w:rsidRPr="00CD774F" w:rsidRDefault="00C75D67" w:rsidP="002676AE">
      <w:pPr>
        <w:ind w:firstLine="567"/>
        <w:jc w:val="both"/>
        <w:rPr>
          <w:b/>
        </w:rPr>
      </w:pPr>
    </w:p>
    <w:p w14:paraId="175F3D80" w14:textId="77777777" w:rsidR="00C75D67" w:rsidRPr="00CD774F" w:rsidRDefault="00C75D67" w:rsidP="002676AE">
      <w:pPr>
        <w:ind w:firstLine="567"/>
        <w:jc w:val="both"/>
        <w:rPr>
          <w:b/>
        </w:rPr>
      </w:pPr>
    </w:p>
    <w:p w14:paraId="3BC70701" w14:textId="77777777" w:rsidR="002268B1" w:rsidRPr="000B10D4" w:rsidRDefault="002268B1" w:rsidP="002676AE">
      <w:pPr>
        <w:ind w:firstLine="567"/>
        <w:jc w:val="both"/>
        <w:rPr>
          <w:b/>
        </w:rPr>
      </w:pPr>
    </w:p>
    <w:p w14:paraId="5D649158" w14:textId="77777777" w:rsidR="00BD432D" w:rsidRPr="000B10D4" w:rsidRDefault="00BD432D" w:rsidP="002676AE">
      <w:pPr>
        <w:ind w:firstLine="567"/>
        <w:jc w:val="both"/>
        <w:rPr>
          <w:b/>
        </w:rPr>
      </w:pPr>
    </w:p>
    <w:p w14:paraId="7628D0F4" w14:textId="77777777" w:rsidR="00BD432D" w:rsidRPr="000B10D4" w:rsidRDefault="00BD432D" w:rsidP="002676AE">
      <w:pPr>
        <w:ind w:firstLine="567"/>
        <w:jc w:val="both"/>
        <w:rPr>
          <w:b/>
        </w:rPr>
      </w:pPr>
    </w:p>
    <w:p w14:paraId="16E527BD" w14:textId="77777777" w:rsidR="00BD432D" w:rsidRPr="000B10D4" w:rsidRDefault="00BD432D" w:rsidP="002676AE">
      <w:pPr>
        <w:ind w:firstLine="567"/>
        <w:jc w:val="both"/>
        <w:rPr>
          <w:b/>
        </w:rPr>
      </w:pPr>
    </w:p>
    <w:p w14:paraId="70324451" w14:textId="77777777" w:rsidR="00BD432D" w:rsidRDefault="00BD432D" w:rsidP="002676AE">
      <w:pPr>
        <w:ind w:firstLine="567"/>
        <w:jc w:val="both"/>
        <w:rPr>
          <w:b/>
        </w:rPr>
      </w:pPr>
    </w:p>
    <w:p w14:paraId="5373BC47" w14:textId="77777777" w:rsidR="000B10D4" w:rsidRDefault="000B10D4" w:rsidP="002676AE">
      <w:pPr>
        <w:ind w:firstLine="567"/>
        <w:jc w:val="both"/>
        <w:rPr>
          <w:b/>
        </w:rPr>
      </w:pPr>
    </w:p>
    <w:p w14:paraId="1A0ADC84" w14:textId="77777777" w:rsidR="000B10D4" w:rsidRDefault="000B10D4" w:rsidP="002676AE">
      <w:pPr>
        <w:ind w:firstLine="567"/>
        <w:jc w:val="both"/>
        <w:rPr>
          <w:b/>
        </w:rPr>
      </w:pPr>
    </w:p>
    <w:p w14:paraId="2DBA7CEF" w14:textId="77777777" w:rsidR="000B10D4" w:rsidRDefault="000B10D4" w:rsidP="002676AE">
      <w:pPr>
        <w:ind w:firstLine="567"/>
        <w:jc w:val="both"/>
        <w:rPr>
          <w:b/>
        </w:rPr>
      </w:pPr>
    </w:p>
    <w:p w14:paraId="6657B384" w14:textId="77777777" w:rsidR="000B10D4" w:rsidRDefault="000B10D4" w:rsidP="002676AE">
      <w:pPr>
        <w:ind w:firstLine="567"/>
        <w:jc w:val="both"/>
        <w:rPr>
          <w:b/>
        </w:rPr>
      </w:pPr>
    </w:p>
    <w:p w14:paraId="1E8CDA98" w14:textId="77777777" w:rsidR="00F6160D" w:rsidRDefault="00F6160D" w:rsidP="00DC37E5">
      <w:pPr>
        <w:jc w:val="both"/>
        <w:rPr>
          <w:b/>
        </w:rPr>
      </w:pPr>
    </w:p>
    <w:p w14:paraId="6BF54ADE" w14:textId="77777777" w:rsidR="002268B1" w:rsidRPr="000B10D4" w:rsidRDefault="002268B1" w:rsidP="006054F0">
      <w:pPr>
        <w:jc w:val="both"/>
        <w:rPr>
          <w:b/>
        </w:rPr>
      </w:pPr>
    </w:p>
    <w:p w14:paraId="3C4620B5" w14:textId="77777777" w:rsidR="00AB27E6" w:rsidRPr="000B10D4" w:rsidRDefault="00AB27E6" w:rsidP="000B10D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</w:t>
      </w:r>
      <w:r w:rsidR="00ED5195" w:rsidRPr="000B10D4">
        <w:rPr>
          <w:rFonts w:eastAsia="Times New Roman"/>
          <w:b/>
          <w:bCs/>
          <w:lang w:eastAsia="ru-RU"/>
        </w:rPr>
        <w:t xml:space="preserve"> 621.317</w:t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14:paraId="6961958B" w14:textId="77777777" w:rsidR="00461D44" w:rsidRPr="000B10D4" w:rsidRDefault="00461D44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14:paraId="2B43109F" w14:textId="3DCF4B0E" w:rsidR="006054F0" w:rsidRPr="000B10D4" w:rsidRDefault="00AB27E6" w:rsidP="00DC37E5">
      <w:pPr>
        <w:pBdr>
          <w:bottom w:val="single" w:sz="4" w:space="1" w:color="auto"/>
        </w:pBdr>
        <w:ind w:firstLine="567"/>
        <w:jc w:val="both"/>
        <w:rPr>
          <w:b/>
        </w:rPr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E71F1A">
        <w:rPr>
          <w:rFonts w:eastAsia="Times New Roman"/>
          <w:b/>
          <w:bCs/>
          <w:lang w:eastAsia="ru-RU"/>
        </w:rPr>
        <w:t xml:space="preserve"> </w:t>
      </w:r>
      <w:r w:rsidR="00CD774F" w:rsidRPr="000B10D4">
        <w:rPr>
          <w:rFonts w:eastAsia="Times New Roman"/>
          <w:bCs/>
          <w:lang w:eastAsia="ru-RU"/>
        </w:rPr>
        <w:t xml:space="preserve">продукты </w:t>
      </w:r>
      <w:r w:rsidR="00CD774F">
        <w:rPr>
          <w:rFonts w:eastAsia="Times New Roman"/>
          <w:bCs/>
          <w:lang w:eastAsia="ru-RU"/>
        </w:rPr>
        <w:t>рыбы</w:t>
      </w:r>
      <w:r w:rsidR="00CD774F" w:rsidRPr="000B10D4">
        <w:rPr>
          <w:rFonts w:eastAsia="Times New Roman"/>
          <w:bCs/>
          <w:lang w:eastAsia="ru-RU"/>
        </w:rPr>
        <w:t xml:space="preserve">; </w:t>
      </w:r>
      <w:proofErr w:type="spellStart"/>
      <w:r w:rsidR="00CD774F">
        <w:rPr>
          <w:rFonts w:eastAsia="Times New Roman"/>
          <w:bCs/>
          <w:lang w:eastAsia="ru-RU"/>
        </w:rPr>
        <w:t>п</w:t>
      </w:r>
      <w:r w:rsidR="00CD774F" w:rsidRPr="00CD774F">
        <w:rPr>
          <w:rFonts w:eastAsia="Times New Roman"/>
          <w:bCs/>
          <w:lang w:eastAsia="ru-RU"/>
        </w:rPr>
        <w:t>арагемолитические</w:t>
      </w:r>
      <w:proofErr w:type="spellEnd"/>
      <w:r w:rsidR="00CD774F" w:rsidRPr="00CD774F">
        <w:rPr>
          <w:rFonts w:eastAsia="Times New Roman"/>
          <w:bCs/>
          <w:lang w:eastAsia="ru-RU"/>
        </w:rPr>
        <w:t xml:space="preserve"> вибрионы</w:t>
      </w:r>
      <w:r w:rsidR="00CD774F" w:rsidRPr="000B10D4">
        <w:rPr>
          <w:rFonts w:eastAsia="Times New Roman"/>
          <w:bCs/>
          <w:lang w:eastAsia="ru-RU"/>
        </w:rPr>
        <w:t xml:space="preserve">; </w:t>
      </w:r>
      <w:r w:rsidR="00CD774F" w:rsidRPr="00D158A5">
        <w:rPr>
          <w:rFonts w:eastAsia="Times New Roman"/>
        </w:rPr>
        <w:t>микробиологический</w:t>
      </w:r>
      <w:r w:rsidR="00CD774F">
        <w:rPr>
          <w:rFonts w:eastAsia="Times New Roman"/>
        </w:rPr>
        <w:t xml:space="preserve"> анализ</w:t>
      </w:r>
      <w:r w:rsidR="00CD774F" w:rsidRPr="000B10D4">
        <w:rPr>
          <w:rFonts w:eastAsia="Times New Roman"/>
          <w:bCs/>
          <w:lang w:eastAsia="ru-RU"/>
        </w:rPr>
        <w:t>;</w:t>
      </w:r>
    </w:p>
    <w:p w14:paraId="2C2BD777" w14:textId="77777777" w:rsidR="00DC37E5" w:rsidRDefault="00DC37E5"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br w:type="page"/>
      </w:r>
    </w:p>
    <w:p w14:paraId="46E16E04" w14:textId="32060648" w:rsidR="006054F0" w:rsidRPr="000B10D4" w:rsidRDefault="00C1292E" w:rsidP="000B10D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lastRenderedPageBreak/>
        <w:t>УДК 621.317</w:t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="006054F0"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14:paraId="51466984" w14:textId="77777777" w:rsidR="006054F0" w:rsidRPr="000B10D4" w:rsidRDefault="006054F0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14:paraId="154AD388" w14:textId="4B5BF910" w:rsidR="006054F0" w:rsidRPr="000B10D4" w:rsidRDefault="006054F0" w:rsidP="00C1292E">
      <w:pPr>
        <w:ind w:firstLine="567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Pr="000B10D4">
        <w:rPr>
          <w:rFonts w:eastAsia="Times New Roman"/>
          <w:bCs/>
          <w:lang w:eastAsia="ru-RU"/>
        </w:rPr>
        <w:t xml:space="preserve"> продукты </w:t>
      </w:r>
      <w:r w:rsidR="00CD774F">
        <w:rPr>
          <w:rFonts w:eastAsia="Times New Roman"/>
          <w:bCs/>
          <w:lang w:eastAsia="ru-RU"/>
        </w:rPr>
        <w:t>рыбы</w:t>
      </w:r>
      <w:r w:rsidRPr="000B10D4">
        <w:rPr>
          <w:rFonts w:eastAsia="Times New Roman"/>
          <w:bCs/>
          <w:lang w:eastAsia="ru-RU"/>
        </w:rPr>
        <w:t xml:space="preserve">; </w:t>
      </w:r>
      <w:proofErr w:type="spellStart"/>
      <w:r w:rsidR="00CD774F">
        <w:rPr>
          <w:rFonts w:eastAsia="Times New Roman"/>
          <w:bCs/>
          <w:lang w:eastAsia="ru-RU"/>
        </w:rPr>
        <w:t>п</w:t>
      </w:r>
      <w:r w:rsidR="00CD774F" w:rsidRPr="00CD774F">
        <w:rPr>
          <w:rFonts w:eastAsia="Times New Roman"/>
          <w:bCs/>
          <w:lang w:eastAsia="ru-RU"/>
        </w:rPr>
        <w:t>арагемолитические</w:t>
      </w:r>
      <w:proofErr w:type="spellEnd"/>
      <w:r w:rsidR="00CD774F" w:rsidRPr="00CD774F">
        <w:rPr>
          <w:rFonts w:eastAsia="Times New Roman"/>
          <w:bCs/>
          <w:lang w:eastAsia="ru-RU"/>
        </w:rPr>
        <w:t xml:space="preserve"> вибрионы</w:t>
      </w:r>
      <w:r w:rsidRPr="000B10D4">
        <w:rPr>
          <w:rFonts w:eastAsia="Times New Roman"/>
          <w:bCs/>
          <w:lang w:eastAsia="ru-RU"/>
        </w:rPr>
        <w:t xml:space="preserve">; </w:t>
      </w:r>
      <w:r w:rsidR="00CD774F" w:rsidRPr="00D158A5">
        <w:rPr>
          <w:rFonts w:eastAsia="Times New Roman"/>
        </w:rPr>
        <w:t>микробиологический</w:t>
      </w:r>
      <w:r w:rsidR="00CD774F">
        <w:rPr>
          <w:rFonts w:eastAsia="Times New Roman"/>
        </w:rPr>
        <w:t xml:space="preserve"> анализ</w:t>
      </w:r>
      <w:r w:rsidRPr="000B10D4">
        <w:rPr>
          <w:rFonts w:eastAsia="Times New Roman"/>
          <w:bCs/>
          <w:lang w:eastAsia="ru-RU"/>
        </w:rPr>
        <w:t xml:space="preserve">; </w:t>
      </w:r>
    </w:p>
    <w:p w14:paraId="72A1D56E" w14:textId="77777777" w:rsidR="006054F0" w:rsidRPr="000B10D4" w:rsidRDefault="006054F0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14:paraId="4585D2AC" w14:textId="77777777" w:rsidR="006054F0" w:rsidRPr="000B10D4" w:rsidRDefault="006054F0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14:paraId="39EFF81C" w14:textId="77777777" w:rsidR="00C1292E" w:rsidRPr="000B10D4" w:rsidRDefault="00C1292E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14:paraId="460E2C07" w14:textId="77777777" w:rsidR="006054F0" w:rsidRPr="000B10D4" w:rsidRDefault="006054F0" w:rsidP="00C1292E">
      <w:pPr>
        <w:ind w:firstLine="567"/>
        <w:jc w:val="both"/>
        <w:rPr>
          <w:rFonts w:eastAsia="ArialMT"/>
        </w:rPr>
      </w:pPr>
      <w:r w:rsidRPr="000B10D4">
        <w:rPr>
          <w:rFonts w:eastAsia="ArialMT"/>
          <w:b/>
        </w:rPr>
        <w:t>Разработчик:</w:t>
      </w:r>
      <w:r w:rsidRPr="000B10D4">
        <w:rPr>
          <w:rFonts w:eastAsia="ArialMT"/>
        </w:rPr>
        <w:t xml:space="preserve"> РГП </w:t>
      </w:r>
      <w:r w:rsidR="00C1292E" w:rsidRPr="000B10D4">
        <w:rPr>
          <w:rFonts w:eastAsia="ArialMT"/>
        </w:rPr>
        <w:t xml:space="preserve">на ПХВ </w:t>
      </w:r>
      <w:r w:rsidRPr="000B10D4">
        <w:rPr>
          <w:rFonts w:eastAsia="ArialMT"/>
        </w:rPr>
        <w:t>«Казахстанский институт метрологии»</w:t>
      </w:r>
    </w:p>
    <w:p w14:paraId="28BBEAED" w14:textId="77777777" w:rsidR="006054F0" w:rsidRPr="000B10D4" w:rsidRDefault="006054F0" w:rsidP="00C1292E">
      <w:pPr>
        <w:ind w:firstLine="567"/>
        <w:jc w:val="both"/>
        <w:rPr>
          <w:rFonts w:eastAsia="ArialMT"/>
        </w:rPr>
      </w:pPr>
    </w:p>
    <w:p w14:paraId="4C304C88" w14:textId="77777777" w:rsidR="006054F0" w:rsidRPr="000B10D4" w:rsidRDefault="006054F0" w:rsidP="00C1292E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6054F0" w:rsidRPr="000B10D4" w14:paraId="02C99F17" w14:textId="77777777" w:rsidTr="000B10D4">
        <w:tc>
          <w:tcPr>
            <w:tcW w:w="4219" w:type="dxa"/>
          </w:tcPr>
          <w:p w14:paraId="73F4CD5A" w14:textId="77777777"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Заместитель </w:t>
            </w:r>
          </w:p>
          <w:p w14:paraId="1176EEA2" w14:textId="77777777"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Генерального директора</w:t>
            </w:r>
          </w:p>
        </w:tc>
        <w:tc>
          <w:tcPr>
            <w:tcW w:w="5351" w:type="dxa"/>
          </w:tcPr>
          <w:p w14:paraId="1AAD76EC" w14:textId="77777777"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  <w:p w14:paraId="0BB80CCF" w14:textId="77777777" w:rsidR="00C1292E" w:rsidRPr="000B10D4" w:rsidRDefault="00B4462D" w:rsidP="00C1292E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Д. Шарипов</w:t>
            </w:r>
          </w:p>
          <w:p w14:paraId="2ED02935" w14:textId="77777777"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14:paraId="4CCD6509" w14:textId="77777777" w:rsidTr="000B10D4">
        <w:tc>
          <w:tcPr>
            <w:tcW w:w="4219" w:type="dxa"/>
          </w:tcPr>
          <w:p w14:paraId="0BE8D7C0" w14:textId="77777777"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351" w:type="dxa"/>
          </w:tcPr>
          <w:p w14:paraId="7EA9A289" w14:textId="77777777"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14:paraId="5A6F4499" w14:textId="77777777" w:rsidTr="000B10D4">
        <w:tc>
          <w:tcPr>
            <w:tcW w:w="4219" w:type="dxa"/>
          </w:tcPr>
          <w:p w14:paraId="7EA9DDF6" w14:textId="77777777"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</w:t>
            </w:r>
            <w:r w:rsidR="00C1292E" w:rsidRPr="000B10D4">
              <w:rPr>
                <w:rFonts w:eastAsia="ArialMT"/>
              </w:rPr>
              <w:t>я</w:t>
            </w:r>
            <w:r w:rsidRPr="000B10D4">
              <w:rPr>
                <w:rFonts w:eastAsia="ArialMT"/>
              </w:rPr>
              <w:t xml:space="preserve"> квалификации</w:t>
            </w:r>
          </w:p>
        </w:tc>
        <w:tc>
          <w:tcPr>
            <w:tcW w:w="5351" w:type="dxa"/>
          </w:tcPr>
          <w:p w14:paraId="55B52273" w14:textId="77777777"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14:paraId="20F767D3" w14:textId="77777777"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14:paraId="4E56DF85" w14:textId="77777777"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14:paraId="75C9D14C" w14:textId="77777777" w:rsidR="006054F0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Д. </w:t>
            </w:r>
            <w:proofErr w:type="spellStart"/>
            <w:r w:rsidRPr="000B10D4">
              <w:rPr>
                <w:rFonts w:eastAsia="ArialMT"/>
              </w:rPr>
              <w:t>Жумакаева</w:t>
            </w:r>
            <w:proofErr w:type="spellEnd"/>
          </w:p>
        </w:tc>
      </w:tr>
      <w:tr w:rsidR="006054F0" w:rsidRPr="000B10D4" w14:paraId="53553EC3" w14:textId="77777777" w:rsidTr="000B10D4">
        <w:tc>
          <w:tcPr>
            <w:tcW w:w="4219" w:type="dxa"/>
          </w:tcPr>
          <w:p w14:paraId="79A78250" w14:textId="77777777"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351" w:type="dxa"/>
          </w:tcPr>
          <w:p w14:paraId="2A3F2403" w14:textId="77777777"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14:paraId="749A990D" w14:textId="77777777" w:rsidTr="000B10D4">
        <w:tc>
          <w:tcPr>
            <w:tcW w:w="4219" w:type="dxa"/>
          </w:tcPr>
          <w:p w14:paraId="0855971C" w14:textId="77777777" w:rsidR="006054F0" w:rsidRPr="000B10D4" w:rsidRDefault="00C1292E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Эксперт </w:t>
            </w:r>
            <w:r w:rsidRPr="000B10D4">
              <w:rPr>
                <w:rFonts w:eastAsia="ArialMT"/>
                <w:lang w:val="en-US"/>
              </w:rPr>
              <w:t>I</w:t>
            </w:r>
            <w:r w:rsidRPr="000B10D4">
              <w:rPr>
                <w:rFonts w:eastAsia="ArialMT"/>
              </w:rPr>
              <w:t xml:space="preserve"> категории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5351" w:type="dxa"/>
          </w:tcPr>
          <w:p w14:paraId="5692BF99" w14:textId="77777777"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  <w:p w14:paraId="56CD33C9" w14:textId="77777777"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14:paraId="194892BE" w14:textId="77777777"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14:paraId="10324C02" w14:textId="77777777" w:rsidR="006054F0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Б. </w:t>
            </w:r>
            <w:proofErr w:type="spellStart"/>
            <w:r w:rsidRPr="000B10D4">
              <w:rPr>
                <w:rFonts w:eastAsia="ArialMT"/>
              </w:rPr>
              <w:t>Убиштаева</w:t>
            </w:r>
            <w:proofErr w:type="spellEnd"/>
          </w:p>
        </w:tc>
      </w:tr>
      <w:tr w:rsidR="006054F0" w:rsidRPr="000B10D4" w14:paraId="0B91C01A" w14:textId="77777777" w:rsidTr="000B10D4">
        <w:tc>
          <w:tcPr>
            <w:tcW w:w="4219" w:type="dxa"/>
          </w:tcPr>
          <w:p w14:paraId="69EE8DFE" w14:textId="77777777"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351" w:type="dxa"/>
          </w:tcPr>
          <w:p w14:paraId="7FCA364A" w14:textId="77777777" w:rsidR="006054F0" w:rsidRPr="000B10D4" w:rsidRDefault="006054F0" w:rsidP="006054F0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1D6226" w:rsidRPr="000B10D4" w14:paraId="4EBE20BC" w14:textId="77777777" w:rsidTr="000B10D4">
        <w:tc>
          <w:tcPr>
            <w:tcW w:w="4219" w:type="dxa"/>
          </w:tcPr>
          <w:p w14:paraId="71836BCD" w14:textId="6263624E" w:rsidR="001D6226" w:rsidRPr="000B10D4" w:rsidRDefault="00E71F1A" w:rsidP="000B10D4">
            <w:pPr>
              <w:ind w:firstLine="567"/>
              <w:jc w:val="both"/>
              <w:rPr>
                <w:lang w:val="kk-KZ"/>
              </w:rPr>
            </w:pPr>
            <w:r>
              <w:rPr>
                <w:lang w:val="kk-KZ"/>
              </w:rPr>
              <w:t>Ведущий э</w:t>
            </w:r>
            <w:r w:rsidR="001D6226" w:rsidRPr="000B10D4">
              <w:rPr>
                <w:lang w:val="kk-KZ"/>
              </w:rPr>
              <w:t xml:space="preserve">ксперт </w:t>
            </w:r>
          </w:p>
          <w:p w14:paraId="59CB86D1" w14:textId="52520021" w:rsidR="001D6226" w:rsidRPr="000B10D4" w:rsidRDefault="00E71F1A" w:rsidP="000B10D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Южно</w:t>
            </w:r>
            <w:r w:rsidR="001D6226" w:rsidRPr="000B10D4">
              <w:rPr>
                <w:lang w:val="kk-KZ"/>
              </w:rPr>
              <w:t xml:space="preserve">-Казахстанского филиала </w:t>
            </w:r>
          </w:p>
          <w:p w14:paraId="6FFFD6C4" w14:textId="77777777" w:rsidR="001D6226" w:rsidRPr="000B10D4" w:rsidRDefault="001D6226" w:rsidP="000B10D4">
            <w:pPr>
              <w:jc w:val="both"/>
              <w:rPr>
                <w:rFonts w:eastAsia="ArialMT"/>
              </w:rPr>
            </w:pPr>
            <w:r w:rsidRPr="000B10D4">
              <w:rPr>
                <w:lang w:val="kk-KZ"/>
              </w:rPr>
              <w:t>РГП «КазИнМетр»</w:t>
            </w:r>
          </w:p>
        </w:tc>
        <w:tc>
          <w:tcPr>
            <w:tcW w:w="5351" w:type="dxa"/>
          </w:tcPr>
          <w:p w14:paraId="44DF0B0C" w14:textId="77777777" w:rsidR="001D6226" w:rsidRPr="000B10D4" w:rsidRDefault="001D6226" w:rsidP="006054F0">
            <w:pPr>
              <w:ind w:firstLine="567"/>
              <w:jc w:val="right"/>
            </w:pPr>
          </w:p>
          <w:p w14:paraId="3BB7B04A" w14:textId="77777777" w:rsidR="001D6226" w:rsidRPr="000B10D4" w:rsidRDefault="001D6226" w:rsidP="006054F0">
            <w:pPr>
              <w:ind w:firstLine="567"/>
              <w:jc w:val="right"/>
            </w:pPr>
          </w:p>
          <w:p w14:paraId="10F2D410" w14:textId="0E589854" w:rsidR="001D6226" w:rsidRPr="000B10D4" w:rsidRDefault="00E71F1A" w:rsidP="006054F0">
            <w:pPr>
              <w:ind w:firstLine="567"/>
              <w:jc w:val="right"/>
              <w:rPr>
                <w:rFonts w:eastAsia="ArialMT"/>
              </w:rPr>
            </w:pPr>
            <w:r>
              <w:t>М</w:t>
            </w:r>
            <w:r w:rsidR="001D6226" w:rsidRPr="000B10D4">
              <w:t xml:space="preserve">. </w:t>
            </w:r>
            <w:r>
              <w:t>С</w:t>
            </w:r>
            <w:r>
              <w:rPr>
                <w:lang w:val="kk-KZ"/>
              </w:rPr>
              <w:t>агимбеков</w:t>
            </w:r>
          </w:p>
        </w:tc>
      </w:tr>
    </w:tbl>
    <w:p w14:paraId="6EFAAB9A" w14:textId="77777777" w:rsidR="006054F0" w:rsidRPr="000B10D4" w:rsidRDefault="006054F0" w:rsidP="00C1292E">
      <w:pPr>
        <w:ind w:firstLine="567"/>
        <w:jc w:val="both"/>
        <w:rPr>
          <w:rFonts w:eastAsia="ArialMT"/>
        </w:rPr>
      </w:pPr>
    </w:p>
    <w:p w14:paraId="219634F3" w14:textId="77777777" w:rsidR="006054F0" w:rsidRPr="000B10D4" w:rsidRDefault="006054F0" w:rsidP="00C1292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sectPr w:rsidR="006054F0" w:rsidRPr="000B10D4" w:rsidSect="00F6160D">
      <w:footnotePr>
        <w:numFmt w:val="chicago"/>
      </w:footnotePr>
      <w:pgSz w:w="11906" w:h="16838" w:code="9"/>
      <w:pgMar w:top="1418" w:right="1274" w:bottom="1418" w:left="1276" w:header="1021" w:footer="102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30DFB" w14:textId="77777777" w:rsidR="00C168B8" w:rsidRDefault="00C168B8">
      <w:r>
        <w:separator/>
      </w:r>
    </w:p>
  </w:endnote>
  <w:endnote w:type="continuationSeparator" w:id="0">
    <w:p w14:paraId="498507C9" w14:textId="77777777" w:rsidR="00C168B8" w:rsidRDefault="00C1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662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06CCE1F" w14:textId="77777777" w:rsidR="00874F45" w:rsidRPr="00230ECB" w:rsidRDefault="00874F45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29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662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F23B92A" w14:textId="77777777" w:rsidR="00874F45" w:rsidRPr="00230ECB" w:rsidRDefault="00874F45" w:rsidP="00230ECB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29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E1190" w14:textId="77777777" w:rsidR="00C168B8" w:rsidRDefault="00C168B8">
      <w:r>
        <w:separator/>
      </w:r>
    </w:p>
  </w:footnote>
  <w:footnote w:type="continuationSeparator" w:id="0">
    <w:p w14:paraId="56D34160" w14:textId="77777777" w:rsidR="00C168B8" w:rsidRDefault="00C16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91531" w14:textId="77777777" w:rsidR="00874F45" w:rsidRPr="000B10D4" w:rsidRDefault="00874F45" w:rsidP="002A1C13">
    <w:r w:rsidRPr="000B10D4">
      <w:rPr>
        <w:b/>
      </w:rPr>
      <w:t>СТ РК</w:t>
    </w:r>
  </w:p>
  <w:p w14:paraId="7FFEB6C3" w14:textId="77777777" w:rsidR="00874F45" w:rsidRPr="000B10D4" w:rsidRDefault="00874F45" w:rsidP="002A1C13">
    <w:pPr>
      <w:rPr>
        <w:i/>
      </w:rPr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52477" w14:textId="77777777" w:rsidR="00874F45" w:rsidRPr="000B10D4" w:rsidRDefault="00874F45" w:rsidP="002A1C13">
    <w:pPr>
      <w:jc w:val="right"/>
    </w:pPr>
    <w:r w:rsidRPr="000B10D4">
      <w:rPr>
        <w:b/>
      </w:rPr>
      <w:t>СТ РК</w:t>
    </w:r>
  </w:p>
  <w:p w14:paraId="6D04AD1D" w14:textId="77777777" w:rsidR="00874F45" w:rsidRPr="000B10D4" w:rsidRDefault="00874F45" w:rsidP="002A1C13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hybridMultilevel"/>
    <w:tmpl w:val="2443A858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2D1D5AE8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8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9"/>
    <w:multiLevelType w:val="hybridMultilevel"/>
    <w:tmpl w:val="75A2A8D4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A"/>
    <w:multiLevelType w:val="hybridMultilevel"/>
    <w:tmpl w:val="08EDBDAA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а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B"/>
    <w:multiLevelType w:val="hybridMultilevel"/>
    <w:tmpl w:val="79838CB2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C"/>
    <w:multiLevelType w:val="hybridMultilevel"/>
    <w:tmpl w:val="4353D0CC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D"/>
    <w:multiLevelType w:val="hybridMultilevel"/>
    <w:tmpl w:val="0B03E0C6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E"/>
    <w:multiLevelType w:val="hybridMultilevel"/>
    <w:tmpl w:val="189A769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F"/>
    <w:multiLevelType w:val="hybridMultilevel"/>
    <w:tmpl w:val="54E49EB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0"/>
    <w:multiLevelType w:val="hybridMultilevel"/>
    <w:tmpl w:val="71F32454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1"/>
    <w:multiLevelType w:val="hybridMultilevel"/>
    <w:tmpl w:val="2CA8861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2"/>
    <w:multiLevelType w:val="hybridMultilevel"/>
    <w:tmpl w:val="0836C40E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3"/>
    <w:multiLevelType w:val="hybridMultilevel"/>
    <w:tmpl w:val="02901D8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4"/>
    <w:multiLevelType w:val="hybridMultilevel"/>
    <w:tmpl w:val="3A95F874"/>
    <w:lvl w:ilvl="0" w:tplc="FFFFFFFF">
      <w:start w:val="1"/>
      <w:numFmt w:val="bullet"/>
      <w:lvlText w:val="в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К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5"/>
    <w:multiLevelType w:val="hybridMultilevel"/>
    <w:tmpl w:val="08138640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6"/>
    <w:multiLevelType w:val="hybridMultilevel"/>
    <w:tmpl w:val="1E7FF520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7"/>
    <w:multiLevelType w:val="hybridMultilevel"/>
    <w:tmpl w:val="7C3DBD3C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1426A"/>
    <w:multiLevelType w:val="hybridMultilevel"/>
    <w:tmpl w:val="29EED290"/>
    <w:lvl w:ilvl="0" w:tplc="DB8408EE">
      <w:start w:val="7"/>
      <w:numFmt w:val="decimal"/>
      <w:lvlText w:val="%1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A01314"/>
    <w:multiLevelType w:val="hybridMultilevel"/>
    <w:tmpl w:val="A314B814"/>
    <w:lvl w:ilvl="0" w:tplc="5A560F4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32">
    <w:nsid w:val="7AFC5B91"/>
    <w:multiLevelType w:val="multilevel"/>
    <w:tmpl w:val="231E8A80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28"/>
  </w:num>
  <w:num w:numId="4">
    <w:abstractNumId w:val="29"/>
  </w:num>
  <w:num w:numId="5">
    <w:abstractNumId w:val="21"/>
  </w:num>
  <w:num w:numId="6">
    <w:abstractNumId w:val="26"/>
  </w:num>
  <w:num w:numId="7">
    <w:abstractNumId w:val="27"/>
  </w:num>
  <w:num w:numId="8">
    <w:abstractNumId w:val="24"/>
  </w:num>
  <w:num w:numId="9">
    <w:abstractNumId w:val="20"/>
  </w:num>
  <w:num w:numId="10">
    <w:abstractNumId w:val="18"/>
  </w:num>
  <w:num w:numId="11">
    <w:abstractNumId w:val="25"/>
  </w:num>
  <w:num w:numId="12">
    <w:abstractNumId w:val="31"/>
  </w:num>
  <w:num w:numId="13">
    <w:abstractNumId w:val="22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30"/>
  </w:num>
  <w:num w:numId="24">
    <w:abstractNumId w:val="9"/>
  </w:num>
  <w:num w:numId="25">
    <w:abstractNumId w:val="10"/>
  </w:num>
  <w:num w:numId="26">
    <w:abstractNumId w:val="11"/>
  </w:num>
  <w:num w:numId="27">
    <w:abstractNumId w:val="12"/>
  </w:num>
  <w:num w:numId="28">
    <w:abstractNumId w:val="13"/>
  </w:num>
  <w:num w:numId="29">
    <w:abstractNumId w:val="14"/>
  </w:num>
  <w:num w:numId="30">
    <w:abstractNumId w:val="23"/>
  </w:num>
  <w:num w:numId="31">
    <w:abstractNumId w:val="15"/>
  </w:num>
  <w:num w:numId="32">
    <w:abstractNumId w:val="16"/>
  </w:num>
  <w:num w:numId="33">
    <w:abstractNumId w:val="17"/>
  </w:num>
  <w:num w:numId="3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4DDE"/>
    <w:rsid w:val="00026C82"/>
    <w:rsid w:val="0002747F"/>
    <w:rsid w:val="00030587"/>
    <w:rsid w:val="00030964"/>
    <w:rsid w:val="00030D7B"/>
    <w:rsid w:val="00031588"/>
    <w:rsid w:val="000330E8"/>
    <w:rsid w:val="00035582"/>
    <w:rsid w:val="000357A5"/>
    <w:rsid w:val="0003591F"/>
    <w:rsid w:val="00037698"/>
    <w:rsid w:val="00037FC0"/>
    <w:rsid w:val="00040E75"/>
    <w:rsid w:val="00045B68"/>
    <w:rsid w:val="000470FC"/>
    <w:rsid w:val="0004773B"/>
    <w:rsid w:val="0005286D"/>
    <w:rsid w:val="00054B2E"/>
    <w:rsid w:val="000562D1"/>
    <w:rsid w:val="00056DF3"/>
    <w:rsid w:val="00057142"/>
    <w:rsid w:val="0006140C"/>
    <w:rsid w:val="00061FFB"/>
    <w:rsid w:val="00062AD1"/>
    <w:rsid w:val="000633D9"/>
    <w:rsid w:val="00063CF9"/>
    <w:rsid w:val="000648FB"/>
    <w:rsid w:val="0006514D"/>
    <w:rsid w:val="000653FB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80679"/>
    <w:rsid w:val="00083469"/>
    <w:rsid w:val="00084F4E"/>
    <w:rsid w:val="000851A5"/>
    <w:rsid w:val="00086344"/>
    <w:rsid w:val="000866A9"/>
    <w:rsid w:val="00086CF8"/>
    <w:rsid w:val="00086E42"/>
    <w:rsid w:val="00087607"/>
    <w:rsid w:val="00087EEA"/>
    <w:rsid w:val="00090128"/>
    <w:rsid w:val="0009084D"/>
    <w:rsid w:val="000915BF"/>
    <w:rsid w:val="000923F5"/>
    <w:rsid w:val="00092EF7"/>
    <w:rsid w:val="00094090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6BF1"/>
    <w:rsid w:val="000A7091"/>
    <w:rsid w:val="000A727A"/>
    <w:rsid w:val="000B10D4"/>
    <w:rsid w:val="000B1ACC"/>
    <w:rsid w:val="000B1C29"/>
    <w:rsid w:val="000B3FB1"/>
    <w:rsid w:val="000B57C1"/>
    <w:rsid w:val="000B7C8A"/>
    <w:rsid w:val="000C03D5"/>
    <w:rsid w:val="000C0562"/>
    <w:rsid w:val="000C05A9"/>
    <w:rsid w:val="000C0873"/>
    <w:rsid w:val="000C14C6"/>
    <w:rsid w:val="000C3C03"/>
    <w:rsid w:val="000C511B"/>
    <w:rsid w:val="000C5643"/>
    <w:rsid w:val="000D28BB"/>
    <w:rsid w:val="000D3800"/>
    <w:rsid w:val="000D5675"/>
    <w:rsid w:val="000D71FC"/>
    <w:rsid w:val="000E0744"/>
    <w:rsid w:val="000E2CBE"/>
    <w:rsid w:val="000E5FDB"/>
    <w:rsid w:val="000E64F6"/>
    <w:rsid w:val="000E6700"/>
    <w:rsid w:val="000E7C19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A9F"/>
    <w:rsid w:val="00103659"/>
    <w:rsid w:val="0010620A"/>
    <w:rsid w:val="00107094"/>
    <w:rsid w:val="00110797"/>
    <w:rsid w:val="0011089B"/>
    <w:rsid w:val="00110EF3"/>
    <w:rsid w:val="00111841"/>
    <w:rsid w:val="00112D2C"/>
    <w:rsid w:val="00112F64"/>
    <w:rsid w:val="00114DF6"/>
    <w:rsid w:val="00120002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663"/>
    <w:rsid w:val="00136C08"/>
    <w:rsid w:val="00136C4D"/>
    <w:rsid w:val="00137870"/>
    <w:rsid w:val="001416C0"/>
    <w:rsid w:val="001500B1"/>
    <w:rsid w:val="00152FFC"/>
    <w:rsid w:val="00153544"/>
    <w:rsid w:val="00153720"/>
    <w:rsid w:val="00155239"/>
    <w:rsid w:val="00155932"/>
    <w:rsid w:val="00156E20"/>
    <w:rsid w:val="0016046A"/>
    <w:rsid w:val="00160859"/>
    <w:rsid w:val="00162B3B"/>
    <w:rsid w:val="00162EDA"/>
    <w:rsid w:val="00162F56"/>
    <w:rsid w:val="00163782"/>
    <w:rsid w:val="00163AF3"/>
    <w:rsid w:val="00163C08"/>
    <w:rsid w:val="001678FB"/>
    <w:rsid w:val="00170019"/>
    <w:rsid w:val="001709AB"/>
    <w:rsid w:val="001712D0"/>
    <w:rsid w:val="0017226A"/>
    <w:rsid w:val="00173A57"/>
    <w:rsid w:val="00175AFE"/>
    <w:rsid w:val="00182604"/>
    <w:rsid w:val="00182966"/>
    <w:rsid w:val="00185CA5"/>
    <w:rsid w:val="00186544"/>
    <w:rsid w:val="00186AE3"/>
    <w:rsid w:val="00186D91"/>
    <w:rsid w:val="00187528"/>
    <w:rsid w:val="00190FD2"/>
    <w:rsid w:val="00193F3F"/>
    <w:rsid w:val="001969FC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7775"/>
    <w:rsid w:val="001B0BC0"/>
    <w:rsid w:val="001B2C43"/>
    <w:rsid w:val="001B60F3"/>
    <w:rsid w:val="001B65A7"/>
    <w:rsid w:val="001B6697"/>
    <w:rsid w:val="001B7F4C"/>
    <w:rsid w:val="001C0C75"/>
    <w:rsid w:val="001C1416"/>
    <w:rsid w:val="001C26C8"/>
    <w:rsid w:val="001C6648"/>
    <w:rsid w:val="001C7137"/>
    <w:rsid w:val="001D0288"/>
    <w:rsid w:val="001D0624"/>
    <w:rsid w:val="001D08B5"/>
    <w:rsid w:val="001D0A81"/>
    <w:rsid w:val="001D2419"/>
    <w:rsid w:val="001D57EC"/>
    <w:rsid w:val="001D5BA5"/>
    <w:rsid w:val="001D60E9"/>
    <w:rsid w:val="001D61EE"/>
    <w:rsid w:val="001D6226"/>
    <w:rsid w:val="001E0FE5"/>
    <w:rsid w:val="001E5EA4"/>
    <w:rsid w:val="001E5EEF"/>
    <w:rsid w:val="001E698C"/>
    <w:rsid w:val="001E7065"/>
    <w:rsid w:val="001E7688"/>
    <w:rsid w:val="001F02E0"/>
    <w:rsid w:val="001F0A4B"/>
    <w:rsid w:val="001F276C"/>
    <w:rsid w:val="001F2EB6"/>
    <w:rsid w:val="001F7199"/>
    <w:rsid w:val="00201727"/>
    <w:rsid w:val="00202898"/>
    <w:rsid w:val="002049A1"/>
    <w:rsid w:val="00207B83"/>
    <w:rsid w:val="0021075B"/>
    <w:rsid w:val="00210854"/>
    <w:rsid w:val="002149FD"/>
    <w:rsid w:val="00214B47"/>
    <w:rsid w:val="00217472"/>
    <w:rsid w:val="002268B1"/>
    <w:rsid w:val="0023040F"/>
    <w:rsid w:val="002304F0"/>
    <w:rsid w:val="002305FE"/>
    <w:rsid w:val="00230ECB"/>
    <w:rsid w:val="00230EEC"/>
    <w:rsid w:val="00230FA6"/>
    <w:rsid w:val="00230FAE"/>
    <w:rsid w:val="002317F3"/>
    <w:rsid w:val="00233854"/>
    <w:rsid w:val="00237589"/>
    <w:rsid w:val="002404D6"/>
    <w:rsid w:val="0024267C"/>
    <w:rsid w:val="00243349"/>
    <w:rsid w:val="002443D5"/>
    <w:rsid w:val="00245933"/>
    <w:rsid w:val="00245CB0"/>
    <w:rsid w:val="00245E00"/>
    <w:rsid w:val="00245FD3"/>
    <w:rsid w:val="00245FF8"/>
    <w:rsid w:val="00247607"/>
    <w:rsid w:val="00250BB8"/>
    <w:rsid w:val="00250CB7"/>
    <w:rsid w:val="00251BDB"/>
    <w:rsid w:val="0025358B"/>
    <w:rsid w:val="00254E5B"/>
    <w:rsid w:val="0025713F"/>
    <w:rsid w:val="00261ED8"/>
    <w:rsid w:val="002628E6"/>
    <w:rsid w:val="00262E30"/>
    <w:rsid w:val="00262F7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D14"/>
    <w:rsid w:val="002751EF"/>
    <w:rsid w:val="0027529C"/>
    <w:rsid w:val="002761BD"/>
    <w:rsid w:val="002800F6"/>
    <w:rsid w:val="002805F7"/>
    <w:rsid w:val="00280BD7"/>
    <w:rsid w:val="00281C1A"/>
    <w:rsid w:val="00281CAF"/>
    <w:rsid w:val="002834CB"/>
    <w:rsid w:val="0028391C"/>
    <w:rsid w:val="00284B02"/>
    <w:rsid w:val="00284B77"/>
    <w:rsid w:val="00285AA5"/>
    <w:rsid w:val="0028686D"/>
    <w:rsid w:val="00286E3F"/>
    <w:rsid w:val="00290EFD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B17"/>
    <w:rsid w:val="002A6534"/>
    <w:rsid w:val="002A6B1F"/>
    <w:rsid w:val="002A6F50"/>
    <w:rsid w:val="002A787D"/>
    <w:rsid w:val="002B034A"/>
    <w:rsid w:val="002B044F"/>
    <w:rsid w:val="002B0659"/>
    <w:rsid w:val="002B09A4"/>
    <w:rsid w:val="002B1601"/>
    <w:rsid w:val="002B43C6"/>
    <w:rsid w:val="002B5ECD"/>
    <w:rsid w:val="002B6361"/>
    <w:rsid w:val="002B7D96"/>
    <w:rsid w:val="002C0263"/>
    <w:rsid w:val="002C1C11"/>
    <w:rsid w:val="002C1D19"/>
    <w:rsid w:val="002C22C4"/>
    <w:rsid w:val="002C22E4"/>
    <w:rsid w:val="002C339A"/>
    <w:rsid w:val="002C39B6"/>
    <w:rsid w:val="002C4E40"/>
    <w:rsid w:val="002C4F36"/>
    <w:rsid w:val="002C5BC6"/>
    <w:rsid w:val="002D0914"/>
    <w:rsid w:val="002D2896"/>
    <w:rsid w:val="002D336A"/>
    <w:rsid w:val="002D4CBE"/>
    <w:rsid w:val="002D6328"/>
    <w:rsid w:val="002D6C05"/>
    <w:rsid w:val="002D7E0F"/>
    <w:rsid w:val="002E0381"/>
    <w:rsid w:val="002E2CA8"/>
    <w:rsid w:val="002E6EDD"/>
    <w:rsid w:val="002F081F"/>
    <w:rsid w:val="002F099A"/>
    <w:rsid w:val="002F3142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E97"/>
    <w:rsid w:val="00301C56"/>
    <w:rsid w:val="00303787"/>
    <w:rsid w:val="00303D37"/>
    <w:rsid w:val="0030401E"/>
    <w:rsid w:val="00304355"/>
    <w:rsid w:val="003046B5"/>
    <w:rsid w:val="0030628E"/>
    <w:rsid w:val="0030682B"/>
    <w:rsid w:val="00306A5F"/>
    <w:rsid w:val="00307682"/>
    <w:rsid w:val="0031160A"/>
    <w:rsid w:val="00311EA8"/>
    <w:rsid w:val="0031261F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5C34"/>
    <w:rsid w:val="00336A74"/>
    <w:rsid w:val="00342AAC"/>
    <w:rsid w:val="0034356A"/>
    <w:rsid w:val="00343A18"/>
    <w:rsid w:val="00344F1E"/>
    <w:rsid w:val="00344F65"/>
    <w:rsid w:val="00345092"/>
    <w:rsid w:val="00346890"/>
    <w:rsid w:val="003502C9"/>
    <w:rsid w:val="00350A56"/>
    <w:rsid w:val="00350CEF"/>
    <w:rsid w:val="003527C6"/>
    <w:rsid w:val="00356334"/>
    <w:rsid w:val="003620B4"/>
    <w:rsid w:val="00362AAD"/>
    <w:rsid w:val="00362E08"/>
    <w:rsid w:val="00365AB1"/>
    <w:rsid w:val="00366AED"/>
    <w:rsid w:val="00367A73"/>
    <w:rsid w:val="00370A21"/>
    <w:rsid w:val="003711AC"/>
    <w:rsid w:val="00374A32"/>
    <w:rsid w:val="00376469"/>
    <w:rsid w:val="003834DE"/>
    <w:rsid w:val="00383CB5"/>
    <w:rsid w:val="00385D0C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B43"/>
    <w:rsid w:val="003B24D6"/>
    <w:rsid w:val="003B3568"/>
    <w:rsid w:val="003B38A8"/>
    <w:rsid w:val="003B6EC8"/>
    <w:rsid w:val="003C0A08"/>
    <w:rsid w:val="003C0FDA"/>
    <w:rsid w:val="003C1CE0"/>
    <w:rsid w:val="003C275A"/>
    <w:rsid w:val="003C39D7"/>
    <w:rsid w:val="003C5F90"/>
    <w:rsid w:val="003C7083"/>
    <w:rsid w:val="003D2207"/>
    <w:rsid w:val="003D2D85"/>
    <w:rsid w:val="003D3436"/>
    <w:rsid w:val="003D66BF"/>
    <w:rsid w:val="003E2DD1"/>
    <w:rsid w:val="003E4708"/>
    <w:rsid w:val="003E6B42"/>
    <w:rsid w:val="003E71F7"/>
    <w:rsid w:val="003E7BD9"/>
    <w:rsid w:val="003F02AE"/>
    <w:rsid w:val="003F07F7"/>
    <w:rsid w:val="003F1945"/>
    <w:rsid w:val="003F2BD8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145"/>
    <w:rsid w:val="00405215"/>
    <w:rsid w:val="00405743"/>
    <w:rsid w:val="00412822"/>
    <w:rsid w:val="00413259"/>
    <w:rsid w:val="00413E79"/>
    <w:rsid w:val="004145E8"/>
    <w:rsid w:val="0041506A"/>
    <w:rsid w:val="00415864"/>
    <w:rsid w:val="004163D3"/>
    <w:rsid w:val="00416E8E"/>
    <w:rsid w:val="004204DA"/>
    <w:rsid w:val="00420FF2"/>
    <w:rsid w:val="0042124F"/>
    <w:rsid w:val="0042199A"/>
    <w:rsid w:val="004223A4"/>
    <w:rsid w:val="0042367C"/>
    <w:rsid w:val="00423804"/>
    <w:rsid w:val="00423E13"/>
    <w:rsid w:val="00425FD0"/>
    <w:rsid w:val="00431A04"/>
    <w:rsid w:val="004336C8"/>
    <w:rsid w:val="0043388E"/>
    <w:rsid w:val="004340AC"/>
    <w:rsid w:val="00435DA9"/>
    <w:rsid w:val="0043623E"/>
    <w:rsid w:val="00436CC9"/>
    <w:rsid w:val="0044043B"/>
    <w:rsid w:val="00441CD6"/>
    <w:rsid w:val="00443AAA"/>
    <w:rsid w:val="004442CB"/>
    <w:rsid w:val="004448A5"/>
    <w:rsid w:val="00445184"/>
    <w:rsid w:val="00445443"/>
    <w:rsid w:val="004454EF"/>
    <w:rsid w:val="00447D84"/>
    <w:rsid w:val="00447DCF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5638"/>
    <w:rsid w:val="00466C8E"/>
    <w:rsid w:val="0046779C"/>
    <w:rsid w:val="004714CD"/>
    <w:rsid w:val="00472584"/>
    <w:rsid w:val="00472B92"/>
    <w:rsid w:val="00474634"/>
    <w:rsid w:val="00474EFC"/>
    <w:rsid w:val="0047771E"/>
    <w:rsid w:val="004804B2"/>
    <w:rsid w:val="004816D7"/>
    <w:rsid w:val="004846D1"/>
    <w:rsid w:val="00487A6A"/>
    <w:rsid w:val="00490F5C"/>
    <w:rsid w:val="00496139"/>
    <w:rsid w:val="00496647"/>
    <w:rsid w:val="00497BD9"/>
    <w:rsid w:val="004A0FD0"/>
    <w:rsid w:val="004A20E0"/>
    <w:rsid w:val="004A22AE"/>
    <w:rsid w:val="004A2C2D"/>
    <w:rsid w:val="004A3919"/>
    <w:rsid w:val="004A39CD"/>
    <w:rsid w:val="004A53BA"/>
    <w:rsid w:val="004A53D8"/>
    <w:rsid w:val="004A6E1E"/>
    <w:rsid w:val="004A788B"/>
    <w:rsid w:val="004B12BE"/>
    <w:rsid w:val="004B1452"/>
    <w:rsid w:val="004B4424"/>
    <w:rsid w:val="004B4FDF"/>
    <w:rsid w:val="004B762F"/>
    <w:rsid w:val="004C01CA"/>
    <w:rsid w:val="004C048F"/>
    <w:rsid w:val="004C10A4"/>
    <w:rsid w:val="004C2589"/>
    <w:rsid w:val="004C27C9"/>
    <w:rsid w:val="004C6BA5"/>
    <w:rsid w:val="004D02A5"/>
    <w:rsid w:val="004D04B3"/>
    <w:rsid w:val="004D0C3E"/>
    <w:rsid w:val="004D26A1"/>
    <w:rsid w:val="004D2D24"/>
    <w:rsid w:val="004D5087"/>
    <w:rsid w:val="004D6BCB"/>
    <w:rsid w:val="004E004A"/>
    <w:rsid w:val="004E0669"/>
    <w:rsid w:val="004E35C7"/>
    <w:rsid w:val="004E3AEE"/>
    <w:rsid w:val="004E7ED2"/>
    <w:rsid w:val="004F1EB8"/>
    <w:rsid w:val="004F25D2"/>
    <w:rsid w:val="004F2949"/>
    <w:rsid w:val="004F32BF"/>
    <w:rsid w:val="004F3D2F"/>
    <w:rsid w:val="004F50F1"/>
    <w:rsid w:val="004F54A4"/>
    <w:rsid w:val="004F67A2"/>
    <w:rsid w:val="004F6EED"/>
    <w:rsid w:val="004F72C0"/>
    <w:rsid w:val="004F7313"/>
    <w:rsid w:val="005012F2"/>
    <w:rsid w:val="00506111"/>
    <w:rsid w:val="0050672D"/>
    <w:rsid w:val="00506BB3"/>
    <w:rsid w:val="0050765F"/>
    <w:rsid w:val="00510E2B"/>
    <w:rsid w:val="0051181F"/>
    <w:rsid w:val="00511C32"/>
    <w:rsid w:val="00512991"/>
    <w:rsid w:val="005131B0"/>
    <w:rsid w:val="00514472"/>
    <w:rsid w:val="005147EF"/>
    <w:rsid w:val="00515147"/>
    <w:rsid w:val="00515AB9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B04"/>
    <w:rsid w:val="00532D9A"/>
    <w:rsid w:val="00533BEE"/>
    <w:rsid w:val="0053607A"/>
    <w:rsid w:val="00536639"/>
    <w:rsid w:val="005372AC"/>
    <w:rsid w:val="00537D5C"/>
    <w:rsid w:val="005407C4"/>
    <w:rsid w:val="00541806"/>
    <w:rsid w:val="005418B5"/>
    <w:rsid w:val="0054253D"/>
    <w:rsid w:val="0054289D"/>
    <w:rsid w:val="005437F2"/>
    <w:rsid w:val="00544AFC"/>
    <w:rsid w:val="005459AD"/>
    <w:rsid w:val="00545B55"/>
    <w:rsid w:val="005465D4"/>
    <w:rsid w:val="00546726"/>
    <w:rsid w:val="00546A63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62E2"/>
    <w:rsid w:val="00567EAC"/>
    <w:rsid w:val="005710B1"/>
    <w:rsid w:val="005714D4"/>
    <w:rsid w:val="005716B8"/>
    <w:rsid w:val="0057191D"/>
    <w:rsid w:val="00572C4B"/>
    <w:rsid w:val="005734F8"/>
    <w:rsid w:val="00573A95"/>
    <w:rsid w:val="00576651"/>
    <w:rsid w:val="00583B3D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7B14"/>
    <w:rsid w:val="00597D62"/>
    <w:rsid w:val="005A0403"/>
    <w:rsid w:val="005A0AA3"/>
    <w:rsid w:val="005A1759"/>
    <w:rsid w:val="005A52CC"/>
    <w:rsid w:val="005A53EC"/>
    <w:rsid w:val="005A668F"/>
    <w:rsid w:val="005A7038"/>
    <w:rsid w:val="005A7B3D"/>
    <w:rsid w:val="005A7EEA"/>
    <w:rsid w:val="005B121F"/>
    <w:rsid w:val="005B20DA"/>
    <w:rsid w:val="005B3ABB"/>
    <w:rsid w:val="005B50ED"/>
    <w:rsid w:val="005B526D"/>
    <w:rsid w:val="005B5C60"/>
    <w:rsid w:val="005B630D"/>
    <w:rsid w:val="005B7734"/>
    <w:rsid w:val="005C1E2C"/>
    <w:rsid w:val="005C2573"/>
    <w:rsid w:val="005C3AF1"/>
    <w:rsid w:val="005C3E80"/>
    <w:rsid w:val="005C4BF0"/>
    <w:rsid w:val="005C534A"/>
    <w:rsid w:val="005D102C"/>
    <w:rsid w:val="005D357F"/>
    <w:rsid w:val="005D46CD"/>
    <w:rsid w:val="005D5791"/>
    <w:rsid w:val="005D586C"/>
    <w:rsid w:val="005D5F5A"/>
    <w:rsid w:val="005D6FF8"/>
    <w:rsid w:val="005E0B08"/>
    <w:rsid w:val="005E1A90"/>
    <w:rsid w:val="005E1D6D"/>
    <w:rsid w:val="005E2645"/>
    <w:rsid w:val="005E29DE"/>
    <w:rsid w:val="005E49F5"/>
    <w:rsid w:val="005E5E0E"/>
    <w:rsid w:val="005E64E7"/>
    <w:rsid w:val="005F40E4"/>
    <w:rsid w:val="005F43E0"/>
    <w:rsid w:val="005F4CDC"/>
    <w:rsid w:val="005F6D66"/>
    <w:rsid w:val="0060085D"/>
    <w:rsid w:val="00600E7B"/>
    <w:rsid w:val="00602262"/>
    <w:rsid w:val="00604BFC"/>
    <w:rsid w:val="00604DD4"/>
    <w:rsid w:val="006054F0"/>
    <w:rsid w:val="00611877"/>
    <w:rsid w:val="00611B29"/>
    <w:rsid w:val="00612411"/>
    <w:rsid w:val="006138D7"/>
    <w:rsid w:val="00614690"/>
    <w:rsid w:val="006162C4"/>
    <w:rsid w:val="006179DE"/>
    <w:rsid w:val="006229B5"/>
    <w:rsid w:val="006229BE"/>
    <w:rsid w:val="00622F80"/>
    <w:rsid w:val="006237B8"/>
    <w:rsid w:val="00623B5A"/>
    <w:rsid w:val="00625CE4"/>
    <w:rsid w:val="006305C4"/>
    <w:rsid w:val="00631811"/>
    <w:rsid w:val="006331C5"/>
    <w:rsid w:val="006335FE"/>
    <w:rsid w:val="006350FF"/>
    <w:rsid w:val="00641D55"/>
    <w:rsid w:val="0064357A"/>
    <w:rsid w:val="006437B2"/>
    <w:rsid w:val="00646009"/>
    <w:rsid w:val="00652C66"/>
    <w:rsid w:val="00652DB3"/>
    <w:rsid w:val="006539E8"/>
    <w:rsid w:val="00653D8F"/>
    <w:rsid w:val="00656048"/>
    <w:rsid w:val="0066098B"/>
    <w:rsid w:val="0066210A"/>
    <w:rsid w:val="00663D85"/>
    <w:rsid w:val="00663D99"/>
    <w:rsid w:val="0066520E"/>
    <w:rsid w:val="00665261"/>
    <w:rsid w:val="00665AA8"/>
    <w:rsid w:val="00666015"/>
    <w:rsid w:val="00666C27"/>
    <w:rsid w:val="00666D33"/>
    <w:rsid w:val="00672089"/>
    <w:rsid w:val="0067225C"/>
    <w:rsid w:val="0067240C"/>
    <w:rsid w:val="006731BC"/>
    <w:rsid w:val="0067389C"/>
    <w:rsid w:val="00673BC8"/>
    <w:rsid w:val="006771AC"/>
    <w:rsid w:val="00677CB9"/>
    <w:rsid w:val="006801DB"/>
    <w:rsid w:val="00680959"/>
    <w:rsid w:val="00680B08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90E92"/>
    <w:rsid w:val="006921CE"/>
    <w:rsid w:val="006922FD"/>
    <w:rsid w:val="00693D25"/>
    <w:rsid w:val="006960BE"/>
    <w:rsid w:val="0069663C"/>
    <w:rsid w:val="006A096D"/>
    <w:rsid w:val="006A1771"/>
    <w:rsid w:val="006A2077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5204"/>
    <w:rsid w:val="006B6824"/>
    <w:rsid w:val="006B6D9E"/>
    <w:rsid w:val="006B70E2"/>
    <w:rsid w:val="006B7BF3"/>
    <w:rsid w:val="006C11C2"/>
    <w:rsid w:val="006C164B"/>
    <w:rsid w:val="006C1811"/>
    <w:rsid w:val="006C26D1"/>
    <w:rsid w:val="006C26ED"/>
    <w:rsid w:val="006C4221"/>
    <w:rsid w:val="006C4356"/>
    <w:rsid w:val="006C52A7"/>
    <w:rsid w:val="006C5955"/>
    <w:rsid w:val="006C5BC4"/>
    <w:rsid w:val="006C604A"/>
    <w:rsid w:val="006D1636"/>
    <w:rsid w:val="006D3756"/>
    <w:rsid w:val="006D437D"/>
    <w:rsid w:val="006D6F40"/>
    <w:rsid w:val="006D7D72"/>
    <w:rsid w:val="006E07C5"/>
    <w:rsid w:val="006E0FFC"/>
    <w:rsid w:val="006E100D"/>
    <w:rsid w:val="006E13E7"/>
    <w:rsid w:val="006E1548"/>
    <w:rsid w:val="006E35C0"/>
    <w:rsid w:val="006E3E40"/>
    <w:rsid w:val="006E646C"/>
    <w:rsid w:val="006E7120"/>
    <w:rsid w:val="006E76D4"/>
    <w:rsid w:val="006F1E56"/>
    <w:rsid w:val="006F4512"/>
    <w:rsid w:val="006F4FAB"/>
    <w:rsid w:val="006F5601"/>
    <w:rsid w:val="00702DD2"/>
    <w:rsid w:val="00703037"/>
    <w:rsid w:val="00703058"/>
    <w:rsid w:val="00703354"/>
    <w:rsid w:val="007046BE"/>
    <w:rsid w:val="0070543B"/>
    <w:rsid w:val="00705890"/>
    <w:rsid w:val="0070724E"/>
    <w:rsid w:val="007076CB"/>
    <w:rsid w:val="00707777"/>
    <w:rsid w:val="00707FE0"/>
    <w:rsid w:val="0071252A"/>
    <w:rsid w:val="00713B42"/>
    <w:rsid w:val="00714EA0"/>
    <w:rsid w:val="00717642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3B9B"/>
    <w:rsid w:val="007346FB"/>
    <w:rsid w:val="00734D0F"/>
    <w:rsid w:val="00736DC0"/>
    <w:rsid w:val="00737A2F"/>
    <w:rsid w:val="0074153B"/>
    <w:rsid w:val="0074333E"/>
    <w:rsid w:val="007433AB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6194"/>
    <w:rsid w:val="007661F5"/>
    <w:rsid w:val="00772927"/>
    <w:rsid w:val="00773691"/>
    <w:rsid w:val="00776959"/>
    <w:rsid w:val="00777ED1"/>
    <w:rsid w:val="00780FB2"/>
    <w:rsid w:val="00782A55"/>
    <w:rsid w:val="00782B76"/>
    <w:rsid w:val="00782D62"/>
    <w:rsid w:val="007841FC"/>
    <w:rsid w:val="00784DD5"/>
    <w:rsid w:val="007865D7"/>
    <w:rsid w:val="00791073"/>
    <w:rsid w:val="00791F03"/>
    <w:rsid w:val="00792E4A"/>
    <w:rsid w:val="007A036B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2FDD"/>
    <w:rsid w:val="007B4A4B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4C67"/>
    <w:rsid w:val="007D5199"/>
    <w:rsid w:val="007D59BF"/>
    <w:rsid w:val="007D62B1"/>
    <w:rsid w:val="007E11B6"/>
    <w:rsid w:val="007E247E"/>
    <w:rsid w:val="007E2F7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1E37"/>
    <w:rsid w:val="008027FE"/>
    <w:rsid w:val="00802BD3"/>
    <w:rsid w:val="00803D1C"/>
    <w:rsid w:val="008049C6"/>
    <w:rsid w:val="00804F26"/>
    <w:rsid w:val="00810805"/>
    <w:rsid w:val="008125CA"/>
    <w:rsid w:val="00814423"/>
    <w:rsid w:val="00816B93"/>
    <w:rsid w:val="008216FB"/>
    <w:rsid w:val="00821B6A"/>
    <w:rsid w:val="00822B38"/>
    <w:rsid w:val="00823011"/>
    <w:rsid w:val="008238D1"/>
    <w:rsid w:val="00825A19"/>
    <w:rsid w:val="00825C79"/>
    <w:rsid w:val="008307B7"/>
    <w:rsid w:val="00831347"/>
    <w:rsid w:val="0083366F"/>
    <w:rsid w:val="0083374B"/>
    <w:rsid w:val="008337C4"/>
    <w:rsid w:val="00833A9B"/>
    <w:rsid w:val="00833E63"/>
    <w:rsid w:val="00840DF6"/>
    <w:rsid w:val="00841343"/>
    <w:rsid w:val="00841DA4"/>
    <w:rsid w:val="00841EF9"/>
    <w:rsid w:val="00843E0E"/>
    <w:rsid w:val="00846DD8"/>
    <w:rsid w:val="00850753"/>
    <w:rsid w:val="00850A95"/>
    <w:rsid w:val="00851E1E"/>
    <w:rsid w:val="00852A6C"/>
    <w:rsid w:val="00857863"/>
    <w:rsid w:val="00861A83"/>
    <w:rsid w:val="008628CD"/>
    <w:rsid w:val="00863DCB"/>
    <w:rsid w:val="00865CF4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4F45"/>
    <w:rsid w:val="008753A0"/>
    <w:rsid w:val="008765BC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EB9"/>
    <w:rsid w:val="00891372"/>
    <w:rsid w:val="00892E9B"/>
    <w:rsid w:val="008955DF"/>
    <w:rsid w:val="0089573D"/>
    <w:rsid w:val="008971B3"/>
    <w:rsid w:val="008A08DB"/>
    <w:rsid w:val="008A185A"/>
    <w:rsid w:val="008A25F1"/>
    <w:rsid w:val="008A29F0"/>
    <w:rsid w:val="008A3858"/>
    <w:rsid w:val="008A4BDE"/>
    <w:rsid w:val="008A4F62"/>
    <w:rsid w:val="008A6A39"/>
    <w:rsid w:val="008A7171"/>
    <w:rsid w:val="008A765D"/>
    <w:rsid w:val="008A77A5"/>
    <w:rsid w:val="008B15DE"/>
    <w:rsid w:val="008B1A18"/>
    <w:rsid w:val="008B245A"/>
    <w:rsid w:val="008B6236"/>
    <w:rsid w:val="008B6B63"/>
    <w:rsid w:val="008B6B7E"/>
    <w:rsid w:val="008B7221"/>
    <w:rsid w:val="008B79EB"/>
    <w:rsid w:val="008C0E44"/>
    <w:rsid w:val="008C1F36"/>
    <w:rsid w:val="008C237E"/>
    <w:rsid w:val="008C5972"/>
    <w:rsid w:val="008C67D3"/>
    <w:rsid w:val="008D02E2"/>
    <w:rsid w:val="008D077B"/>
    <w:rsid w:val="008D26F5"/>
    <w:rsid w:val="008D4D85"/>
    <w:rsid w:val="008D70F9"/>
    <w:rsid w:val="008D73A4"/>
    <w:rsid w:val="008E0448"/>
    <w:rsid w:val="008E0C0B"/>
    <w:rsid w:val="008E1EC6"/>
    <w:rsid w:val="008E2601"/>
    <w:rsid w:val="008E2CF2"/>
    <w:rsid w:val="008E3B4E"/>
    <w:rsid w:val="008E44C6"/>
    <w:rsid w:val="008E4DAA"/>
    <w:rsid w:val="008E6010"/>
    <w:rsid w:val="008E6688"/>
    <w:rsid w:val="008E7703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04C4F"/>
    <w:rsid w:val="0091025B"/>
    <w:rsid w:val="00911149"/>
    <w:rsid w:val="009141D8"/>
    <w:rsid w:val="00914DAA"/>
    <w:rsid w:val="00914DDC"/>
    <w:rsid w:val="00915DBE"/>
    <w:rsid w:val="0091619D"/>
    <w:rsid w:val="00916D67"/>
    <w:rsid w:val="009176CA"/>
    <w:rsid w:val="0092032F"/>
    <w:rsid w:val="00922379"/>
    <w:rsid w:val="009229F2"/>
    <w:rsid w:val="00923DC1"/>
    <w:rsid w:val="00923EA3"/>
    <w:rsid w:val="0092475D"/>
    <w:rsid w:val="00925D0B"/>
    <w:rsid w:val="00926F09"/>
    <w:rsid w:val="009275C0"/>
    <w:rsid w:val="00931EE1"/>
    <w:rsid w:val="0093568D"/>
    <w:rsid w:val="00935A15"/>
    <w:rsid w:val="00935E2E"/>
    <w:rsid w:val="009377C1"/>
    <w:rsid w:val="009419AA"/>
    <w:rsid w:val="00942D43"/>
    <w:rsid w:val="0094484A"/>
    <w:rsid w:val="00944AF9"/>
    <w:rsid w:val="00952666"/>
    <w:rsid w:val="00952D25"/>
    <w:rsid w:val="00953508"/>
    <w:rsid w:val="0095395C"/>
    <w:rsid w:val="00954E6C"/>
    <w:rsid w:val="00957964"/>
    <w:rsid w:val="009579C8"/>
    <w:rsid w:val="0096044A"/>
    <w:rsid w:val="0096082D"/>
    <w:rsid w:val="00961C5E"/>
    <w:rsid w:val="00965765"/>
    <w:rsid w:val="00966545"/>
    <w:rsid w:val="00966BDD"/>
    <w:rsid w:val="00966EB4"/>
    <w:rsid w:val="00967C11"/>
    <w:rsid w:val="009711A3"/>
    <w:rsid w:val="00972FD6"/>
    <w:rsid w:val="0097592A"/>
    <w:rsid w:val="009773DF"/>
    <w:rsid w:val="00980786"/>
    <w:rsid w:val="00981D90"/>
    <w:rsid w:val="00982540"/>
    <w:rsid w:val="00982716"/>
    <w:rsid w:val="00983525"/>
    <w:rsid w:val="00984A90"/>
    <w:rsid w:val="00987C36"/>
    <w:rsid w:val="00990CF7"/>
    <w:rsid w:val="009933EE"/>
    <w:rsid w:val="0099365A"/>
    <w:rsid w:val="00993D84"/>
    <w:rsid w:val="00997A9D"/>
    <w:rsid w:val="009A01BB"/>
    <w:rsid w:val="009A0D72"/>
    <w:rsid w:val="009A110C"/>
    <w:rsid w:val="009A28D9"/>
    <w:rsid w:val="009A34F3"/>
    <w:rsid w:val="009A69BB"/>
    <w:rsid w:val="009B47E7"/>
    <w:rsid w:val="009B489B"/>
    <w:rsid w:val="009B6919"/>
    <w:rsid w:val="009B69FB"/>
    <w:rsid w:val="009C0732"/>
    <w:rsid w:val="009C4906"/>
    <w:rsid w:val="009C5458"/>
    <w:rsid w:val="009C5C39"/>
    <w:rsid w:val="009D1F10"/>
    <w:rsid w:val="009D2010"/>
    <w:rsid w:val="009D5471"/>
    <w:rsid w:val="009D7053"/>
    <w:rsid w:val="009D765A"/>
    <w:rsid w:val="009D7B91"/>
    <w:rsid w:val="009E077C"/>
    <w:rsid w:val="009E16E3"/>
    <w:rsid w:val="009E24B0"/>
    <w:rsid w:val="009E2A60"/>
    <w:rsid w:val="009E314A"/>
    <w:rsid w:val="009E5D8D"/>
    <w:rsid w:val="009E6059"/>
    <w:rsid w:val="009F0520"/>
    <w:rsid w:val="009F1F61"/>
    <w:rsid w:val="009F31ED"/>
    <w:rsid w:val="009F7E0D"/>
    <w:rsid w:val="00A00988"/>
    <w:rsid w:val="00A00D1E"/>
    <w:rsid w:val="00A0161F"/>
    <w:rsid w:val="00A017EA"/>
    <w:rsid w:val="00A0281D"/>
    <w:rsid w:val="00A0390D"/>
    <w:rsid w:val="00A053C0"/>
    <w:rsid w:val="00A055FC"/>
    <w:rsid w:val="00A0678E"/>
    <w:rsid w:val="00A11B15"/>
    <w:rsid w:val="00A12451"/>
    <w:rsid w:val="00A1508E"/>
    <w:rsid w:val="00A22929"/>
    <w:rsid w:val="00A23050"/>
    <w:rsid w:val="00A243D4"/>
    <w:rsid w:val="00A26273"/>
    <w:rsid w:val="00A26B65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FD0"/>
    <w:rsid w:val="00A36D6F"/>
    <w:rsid w:val="00A4118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125B"/>
    <w:rsid w:val="00A539B2"/>
    <w:rsid w:val="00A5716D"/>
    <w:rsid w:val="00A57872"/>
    <w:rsid w:val="00A6092F"/>
    <w:rsid w:val="00A60D0C"/>
    <w:rsid w:val="00A62A75"/>
    <w:rsid w:val="00A63D7E"/>
    <w:rsid w:val="00A64C6C"/>
    <w:rsid w:val="00A64D38"/>
    <w:rsid w:val="00A70006"/>
    <w:rsid w:val="00A71A4B"/>
    <w:rsid w:val="00A725D7"/>
    <w:rsid w:val="00A730AE"/>
    <w:rsid w:val="00A738F0"/>
    <w:rsid w:val="00A741C1"/>
    <w:rsid w:val="00A7748D"/>
    <w:rsid w:val="00A77F35"/>
    <w:rsid w:val="00A8145F"/>
    <w:rsid w:val="00A82907"/>
    <w:rsid w:val="00A83499"/>
    <w:rsid w:val="00A83F9F"/>
    <w:rsid w:val="00A8477A"/>
    <w:rsid w:val="00A84840"/>
    <w:rsid w:val="00A8493B"/>
    <w:rsid w:val="00A84DFC"/>
    <w:rsid w:val="00A86B89"/>
    <w:rsid w:val="00A917E3"/>
    <w:rsid w:val="00A92C22"/>
    <w:rsid w:val="00A93BCB"/>
    <w:rsid w:val="00A94FE9"/>
    <w:rsid w:val="00A96F0D"/>
    <w:rsid w:val="00AA1A66"/>
    <w:rsid w:val="00AA254B"/>
    <w:rsid w:val="00AA25E6"/>
    <w:rsid w:val="00AA35CD"/>
    <w:rsid w:val="00AA52FB"/>
    <w:rsid w:val="00AA5AFA"/>
    <w:rsid w:val="00AA725D"/>
    <w:rsid w:val="00AA7F33"/>
    <w:rsid w:val="00AB0F2B"/>
    <w:rsid w:val="00AB1780"/>
    <w:rsid w:val="00AB1C8E"/>
    <w:rsid w:val="00AB1DDB"/>
    <w:rsid w:val="00AB27E6"/>
    <w:rsid w:val="00AB2DD0"/>
    <w:rsid w:val="00AB5929"/>
    <w:rsid w:val="00AB5A6A"/>
    <w:rsid w:val="00AB6160"/>
    <w:rsid w:val="00AB7267"/>
    <w:rsid w:val="00AC203E"/>
    <w:rsid w:val="00AC21D0"/>
    <w:rsid w:val="00AC3459"/>
    <w:rsid w:val="00AC4213"/>
    <w:rsid w:val="00AC5655"/>
    <w:rsid w:val="00AC5998"/>
    <w:rsid w:val="00AC7124"/>
    <w:rsid w:val="00AC728D"/>
    <w:rsid w:val="00AC7D71"/>
    <w:rsid w:val="00AD5DB5"/>
    <w:rsid w:val="00AD6E15"/>
    <w:rsid w:val="00AD7C08"/>
    <w:rsid w:val="00AD7F66"/>
    <w:rsid w:val="00AE04D1"/>
    <w:rsid w:val="00AE156C"/>
    <w:rsid w:val="00AE4CCD"/>
    <w:rsid w:val="00AE62EF"/>
    <w:rsid w:val="00AE7160"/>
    <w:rsid w:val="00AF0C15"/>
    <w:rsid w:val="00AF2616"/>
    <w:rsid w:val="00AF2B0C"/>
    <w:rsid w:val="00AF4130"/>
    <w:rsid w:val="00AF6468"/>
    <w:rsid w:val="00AF6CF9"/>
    <w:rsid w:val="00AF7387"/>
    <w:rsid w:val="00AF7E99"/>
    <w:rsid w:val="00B00C77"/>
    <w:rsid w:val="00B00DE9"/>
    <w:rsid w:val="00B02C1D"/>
    <w:rsid w:val="00B02FA4"/>
    <w:rsid w:val="00B036D0"/>
    <w:rsid w:val="00B05EC2"/>
    <w:rsid w:val="00B0640B"/>
    <w:rsid w:val="00B070B9"/>
    <w:rsid w:val="00B075CD"/>
    <w:rsid w:val="00B07BE8"/>
    <w:rsid w:val="00B11010"/>
    <w:rsid w:val="00B12ED7"/>
    <w:rsid w:val="00B130AF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3D15"/>
    <w:rsid w:val="00B34B86"/>
    <w:rsid w:val="00B34D14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DB5"/>
    <w:rsid w:val="00B606C8"/>
    <w:rsid w:val="00B60BCD"/>
    <w:rsid w:val="00B61CCE"/>
    <w:rsid w:val="00B62CBD"/>
    <w:rsid w:val="00B64237"/>
    <w:rsid w:val="00B651A4"/>
    <w:rsid w:val="00B66D2B"/>
    <w:rsid w:val="00B677B6"/>
    <w:rsid w:val="00B704A9"/>
    <w:rsid w:val="00B707D8"/>
    <w:rsid w:val="00B73E67"/>
    <w:rsid w:val="00B74973"/>
    <w:rsid w:val="00B74D59"/>
    <w:rsid w:val="00B77CA3"/>
    <w:rsid w:val="00B809DB"/>
    <w:rsid w:val="00B81FBB"/>
    <w:rsid w:val="00B82F29"/>
    <w:rsid w:val="00B83063"/>
    <w:rsid w:val="00B83DE4"/>
    <w:rsid w:val="00B844C9"/>
    <w:rsid w:val="00B8457A"/>
    <w:rsid w:val="00B84B6E"/>
    <w:rsid w:val="00B86933"/>
    <w:rsid w:val="00B903F4"/>
    <w:rsid w:val="00B90C64"/>
    <w:rsid w:val="00B9228C"/>
    <w:rsid w:val="00B92A37"/>
    <w:rsid w:val="00B9336F"/>
    <w:rsid w:val="00B93EE5"/>
    <w:rsid w:val="00B944AA"/>
    <w:rsid w:val="00B94A00"/>
    <w:rsid w:val="00B95AA7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7274"/>
    <w:rsid w:val="00BB109C"/>
    <w:rsid w:val="00BB19C5"/>
    <w:rsid w:val="00BB2D9A"/>
    <w:rsid w:val="00BB503E"/>
    <w:rsid w:val="00BB577B"/>
    <w:rsid w:val="00BB5970"/>
    <w:rsid w:val="00BB5B96"/>
    <w:rsid w:val="00BC0C14"/>
    <w:rsid w:val="00BC0DED"/>
    <w:rsid w:val="00BC19A8"/>
    <w:rsid w:val="00BC257B"/>
    <w:rsid w:val="00BC2A2F"/>
    <w:rsid w:val="00BC372B"/>
    <w:rsid w:val="00BC589F"/>
    <w:rsid w:val="00BC5F17"/>
    <w:rsid w:val="00BC6248"/>
    <w:rsid w:val="00BC791A"/>
    <w:rsid w:val="00BD00AB"/>
    <w:rsid w:val="00BD1123"/>
    <w:rsid w:val="00BD1475"/>
    <w:rsid w:val="00BD2672"/>
    <w:rsid w:val="00BD2FCD"/>
    <w:rsid w:val="00BD432D"/>
    <w:rsid w:val="00BD46E6"/>
    <w:rsid w:val="00BD4CC6"/>
    <w:rsid w:val="00BD6AA2"/>
    <w:rsid w:val="00BD7A0B"/>
    <w:rsid w:val="00BD7CE1"/>
    <w:rsid w:val="00BE02E9"/>
    <w:rsid w:val="00BE2BC1"/>
    <w:rsid w:val="00BE4A05"/>
    <w:rsid w:val="00BE4BAA"/>
    <w:rsid w:val="00BE6093"/>
    <w:rsid w:val="00BE66E4"/>
    <w:rsid w:val="00BE681B"/>
    <w:rsid w:val="00BE6F85"/>
    <w:rsid w:val="00BE73DA"/>
    <w:rsid w:val="00BE7526"/>
    <w:rsid w:val="00BF3D98"/>
    <w:rsid w:val="00BF4B02"/>
    <w:rsid w:val="00BF5DB0"/>
    <w:rsid w:val="00BF60D1"/>
    <w:rsid w:val="00BF6C89"/>
    <w:rsid w:val="00BF73FE"/>
    <w:rsid w:val="00C01252"/>
    <w:rsid w:val="00C0205C"/>
    <w:rsid w:val="00C03118"/>
    <w:rsid w:val="00C03719"/>
    <w:rsid w:val="00C03FCB"/>
    <w:rsid w:val="00C040BF"/>
    <w:rsid w:val="00C04586"/>
    <w:rsid w:val="00C0468D"/>
    <w:rsid w:val="00C1148E"/>
    <w:rsid w:val="00C1292E"/>
    <w:rsid w:val="00C14B6F"/>
    <w:rsid w:val="00C15EEF"/>
    <w:rsid w:val="00C167E2"/>
    <w:rsid w:val="00C168B8"/>
    <w:rsid w:val="00C218E3"/>
    <w:rsid w:val="00C219DB"/>
    <w:rsid w:val="00C21BC2"/>
    <w:rsid w:val="00C21D4E"/>
    <w:rsid w:val="00C21E9E"/>
    <w:rsid w:val="00C23F44"/>
    <w:rsid w:val="00C25345"/>
    <w:rsid w:val="00C26283"/>
    <w:rsid w:val="00C333EA"/>
    <w:rsid w:val="00C33EEB"/>
    <w:rsid w:val="00C34999"/>
    <w:rsid w:val="00C3643C"/>
    <w:rsid w:val="00C364E3"/>
    <w:rsid w:val="00C37097"/>
    <w:rsid w:val="00C37B7E"/>
    <w:rsid w:val="00C41170"/>
    <w:rsid w:val="00C41B37"/>
    <w:rsid w:val="00C4246A"/>
    <w:rsid w:val="00C4250E"/>
    <w:rsid w:val="00C4490B"/>
    <w:rsid w:val="00C46C8C"/>
    <w:rsid w:val="00C46FF6"/>
    <w:rsid w:val="00C50819"/>
    <w:rsid w:val="00C508D5"/>
    <w:rsid w:val="00C5217D"/>
    <w:rsid w:val="00C52800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24D1"/>
    <w:rsid w:val="00C6365D"/>
    <w:rsid w:val="00C6461C"/>
    <w:rsid w:val="00C6543F"/>
    <w:rsid w:val="00C65556"/>
    <w:rsid w:val="00C65BA3"/>
    <w:rsid w:val="00C6601C"/>
    <w:rsid w:val="00C663A7"/>
    <w:rsid w:val="00C6713D"/>
    <w:rsid w:val="00C706A8"/>
    <w:rsid w:val="00C70FFD"/>
    <w:rsid w:val="00C71B76"/>
    <w:rsid w:val="00C72171"/>
    <w:rsid w:val="00C724CE"/>
    <w:rsid w:val="00C72F8E"/>
    <w:rsid w:val="00C734B1"/>
    <w:rsid w:val="00C74948"/>
    <w:rsid w:val="00C75C2A"/>
    <w:rsid w:val="00C75D67"/>
    <w:rsid w:val="00C768D6"/>
    <w:rsid w:val="00C81EC7"/>
    <w:rsid w:val="00C82DB6"/>
    <w:rsid w:val="00C836C6"/>
    <w:rsid w:val="00C84365"/>
    <w:rsid w:val="00C8535B"/>
    <w:rsid w:val="00C859B1"/>
    <w:rsid w:val="00C85EE9"/>
    <w:rsid w:val="00C92487"/>
    <w:rsid w:val="00C927F5"/>
    <w:rsid w:val="00C93E95"/>
    <w:rsid w:val="00C95D5C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4889"/>
    <w:rsid w:val="00CB4CB4"/>
    <w:rsid w:val="00CB4D31"/>
    <w:rsid w:val="00CB4E02"/>
    <w:rsid w:val="00CB65D5"/>
    <w:rsid w:val="00CB6BA7"/>
    <w:rsid w:val="00CB6EE9"/>
    <w:rsid w:val="00CC0E59"/>
    <w:rsid w:val="00CC1B12"/>
    <w:rsid w:val="00CC1E47"/>
    <w:rsid w:val="00CC1F31"/>
    <w:rsid w:val="00CC539F"/>
    <w:rsid w:val="00CC7743"/>
    <w:rsid w:val="00CD1C66"/>
    <w:rsid w:val="00CD34DE"/>
    <w:rsid w:val="00CD4F79"/>
    <w:rsid w:val="00CD5A42"/>
    <w:rsid w:val="00CD7317"/>
    <w:rsid w:val="00CD774F"/>
    <w:rsid w:val="00CD7917"/>
    <w:rsid w:val="00CE12BB"/>
    <w:rsid w:val="00CE1A46"/>
    <w:rsid w:val="00CE2328"/>
    <w:rsid w:val="00CE2D5E"/>
    <w:rsid w:val="00CE391D"/>
    <w:rsid w:val="00CE7357"/>
    <w:rsid w:val="00CE769F"/>
    <w:rsid w:val="00CF339A"/>
    <w:rsid w:val="00CF3544"/>
    <w:rsid w:val="00CF35C6"/>
    <w:rsid w:val="00CF77EA"/>
    <w:rsid w:val="00D00439"/>
    <w:rsid w:val="00D01B15"/>
    <w:rsid w:val="00D0257A"/>
    <w:rsid w:val="00D04456"/>
    <w:rsid w:val="00D047CF"/>
    <w:rsid w:val="00D10678"/>
    <w:rsid w:val="00D11769"/>
    <w:rsid w:val="00D1300B"/>
    <w:rsid w:val="00D13B67"/>
    <w:rsid w:val="00D1431E"/>
    <w:rsid w:val="00D143B4"/>
    <w:rsid w:val="00D1525A"/>
    <w:rsid w:val="00D158A5"/>
    <w:rsid w:val="00D15F6D"/>
    <w:rsid w:val="00D20620"/>
    <w:rsid w:val="00D20716"/>
    <w:rsid w:val="00D21144"/>
    <w:rsid w:val="00D227AC"/>
    <w:rsid w:val="00D227CE"/>
    <w:rsid w:val="00D27C77"/>
    <w:rsid w:val="00D3048A"/>
    <w:rsid w:val="00D33193"/>
    <w:rsid w:val="00D33D1B"/>
    <w:rsid w:val="00D37142"/>
    <w:rsid w:val="00D37B3C"/>
    <w:rsid w:val="00D44C7C"/>
    <w:rsid w:val="00D47A31"/>
    <w:rsid w:val="00D504FA"/>
    <w:rsid w:val="00D51F3C"/>
    <w:rsid w:val="00D57186"/>
    <w:rsid w:val="00D57B78"/>
    <w:rsid w:val="00D60486"/>
    <w:rsid w:val="00D61C0D"/>
    <w:rsid w:val="00D62101"/>
    <w:rsid w:val="00D62D4B"/>
    <w:rsid w:val="00D6357D"/>
    <w:rsid w:val="00D66818"/>
    <w:rsid w:val="00D668CA"/>
    <w:rsid w:val="00D66BF2"/>
    <w:rsid w:val="00D71F68"/>
    <w:rsid w:val="00D73263"/>
    <w:rsid w:val="00D732E4"/>
    <w:rsid w:val="00D75B7F"/>
    <w:rsid w:val="00D76073"/>
    <w:rsid w:val="00D779A2"/>
    <w:rsid w:val="00D77C24"/>
    <w:rsid w:val="00D77DD8"/>
    <w:rsid w:val="00D8093F"/>
    <w:rsid w:val="00D84837"/>
    <w:rsid w:val="00D84E31"/>
    <w:rsid w:val="00D85902"/>
    <w:rsid w:val="00D85BB5"/>
    <w:rsid w:val="00D85E6C"/>
    <w:rsid w:val="00D862D2"/>
    <w:rsid w:val="00D87650"/>
    <w:rsid w:val="00D92986"/>
    <w:rsid w:val="00D9307D"/>
    <w:rsid w:val="00D9389E"/>
    <w:rsid w:val="00D96793"/>
    <w:rsid w:val="00D972C3"/>
    <w:rsid w:val="00D97491"/>
    <w:rsid w:val="00D97A1A"/>
    <w:rsid w:val="00D97CFA"/>
    <w:rsid w:val="00DA1251"/>
    <w:rsid w:val="00DA1260"/>
    <w:rsid w:val="00DA2BF3"/>
    <w:rsid w:val="00DA450D"/>
    <w:rsid w:val="00DA68A7"/>
    <w:rsid w:val="00DA6C2F"/>
    <w:rsid w:val="00DA7A2F"/>
    <w:rsid w:val="00DA7D0C"/>
    <w:rsid w:val="00DB1F85"/>
    <w:rsid w:val="00DB28A2"/>
    <w:rsid w:val="00DB3CF0"/>
    <w:rsid w:val="00DB3E82"/>
    <w:rsid w:val="00DB4C52"/>
    <w:rsid w:val="00DB5E04"/>
    <w:rsid w:val="00DB66DA"/>
    <w:rsid w:val="00DB7690"/>
    <w:rsid w:val="00DB78CA"/>
    <w:rsid w:val="00DC11E8"/>
    <w:rsid w:val="00DC2D5F"/>
    <w:rsid w:val="00DC331C"/>
    <w:rsid w:val="00DC37E5"/>
    <w:rsid w:val="00DC4000"/>
    <w:rsid w:val="00DC427A"/>
    <w:rsid w:val="00DC43F5"/>
    <w:rsid w:val="00DC4754"/>
    <w:rsid w:val="00DC6F69"/>
    <w:rsid w:val="00DD17A6"/>
    <w:rsid w:val="00DD403C"/>
    <w:rsid w:val="00DD4DAA"/>
    <w:rsid w:val="00DD4DD9"/>
    <w:rsid w:val="00DD4FBC"/>
    <w:rsid w:val="00DD5263"/>
    <w:rsid w:val="00DD591D"/>
    <w:rsid w:val="00DE1EC6"/>
    <w:rsid w:val="00DE267D"/>
    <w:rsid w:val="00DE37D7"/>
    <w:rsid w:val="00DE4528"/>
    <w:rsid w:val="00DE4768"/>
    <w:rsid w:val="00DE5D7F"/>
    <w:rsid w:val="00DE5EE7"/>
    <w:rsid w:val="00DE5F9A"/>
    <w:rsid w:val="00DF42D6"/>
    <w:rsid w:val="00DF56B1"/>
    <w:rsid w:val="00E006A8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D4C"/>
    <w:rsid w:val="00E10051"/>
    <w:rsid w:val="00E12CC8"/>
    <w:rsid w:val="00E133AF"/>
    <w:rsid w:val="00E169A7"/>
    <w:rsid w:val="00E179F7"/>
    <w:rsid w:val="00E21F4E"/>
    <w:rsid w:val="00E23B92"/>
    <w:rsid w:val="00E23E0F"/>
    <w:rsid w:val="00E24438"/>
    <w:rsid w:val="00E259FA"/>
    <w:rsid w:val="00E3058C"/>
    <w:rsid w:val="00E32BDE"/>
    <w:rsid w:val="00E336D7"/>
    <w:rsid w:val="00E343BE"/>
    <w:rsid w:val="00E35FAF"/>
    <w:rsid w:val="00E41B26"/>
    <w:rsid w:val="00E42987"/>
    <w:rsid w:val="00E42D1C"/>
    <w:rsid w:val="00E4341C"/>
    <w:rsid w:val="00E44830"/>
    <w:rsid w:val="00E448C9"/>
    <w:rsid w:val="00E45240"/>
    <w:rsid w:val="00E45C80"/>
    <w:rsid w:val="00E50BF4"/>
    <w:rsid w:val="00E50E8F"/>
    <w:rsid w:val="00E51E7D"/>
    <w:rsid w:val="00E54CC8"/>
    <w:rsid w:val="00E55A32"/>
    <w:rsid w:val="00E57BAA"/>
    <w:rsid w:val="00E60389"/>
    <w:rsid w:val="00E60FEF"/>
    <w:rsid w:val="00E662D7"/>
    <w:rsid w:val="00E6647C"/>
    <w:rsid w:val="00E6798B"/>
    <w:rsid w:val="00E70834"/>
    <w:rsid w:val="00E70A3B"/>
    <w:rsid w:val="00E70B38"/>
    <w:rsid w:val="00E70C59"/>
    <w:rsid w:val="00E71739"/>
    <w:rsid w:val="00E71F1A"/>
    <w:rsid w:val="00E725A1"/>
    <w:rsid w:val="00E74A4D"/>
    <w:rsid w:val="00E760D2"/>
    <w:rsid w:val="00E80266"/>
    <w:rsid w:val="00E80C27"/>
    <w:rsid w:val="00E817EB"/>
    <w:rsid w:val="00E81957"/>
    <w:rsid w:val="00E81B50"/>
    <w:rsid w:val="00E83F57"/>
    <w:rsid w:val="00E84A15"/>
    <w:rsid w:val="00E84B01"/>
    <w:rsid w:val="00E86227"/>
    <w:rsid w:val="00E86AB7"/>
    <w:rsid w:val="00E87E8B"/>
    <w:rsid w:val="00E92AD0"/>
    <w:rsid w:val="00E93421"/>
    <w:rsid w:val="00E938E7"/>
    <w:rsid w:val="00E94D75"/>
    <w:rsid w:val="00E9591D"/>
    <w:rsid w:val="00E97CE1"/>
    <w:rsid w:val="00EA0A96"/>
    <w:rsid w:val="00EA144C"/>
    <w:rsid w:val="00EA18DA"/>
    <w:rsid w:val="00EA2DA4"/>
    <w:rsid w:val="00EA4AC8"/>
    <w:rsid w:val="00EA65A2"/>
    <w:rsid w:val="00EA76F7"/>
    <w:rsid w:val="00EA77DA"/>
    <w:rsid w:val="00EB0B34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81F"/>
    <w:rsid w:val="00EC0B7D"/>
    <w:rsid w:val="00EC0F89"/>
    <w:rsid w:val="00EC2D07"/>
    <w:rsid w:val="00EC43D7"/>
    <w:rsid w:val="00EC5464"/>
    <w:rsid w:val="00EC5DFA"/>
    <w:rsid w:val="00EC63A6"/>
    <w:rsid w:val="00EC7639"/>
    <w:rsid w:val="00EC7F71"/>
    <w:rsid w:val="00ED0369"/>
    <w:rsid w:val="00ED0CD6"/>
    <w:rsid w:val="00ED3346"/>
    <w:rsid w:val="00ED363A"/>
    <w:rsid w:val="00ED477E"/>
    <w:rsid w:val="00ED4EA7"/>
    <w:rsid w:val="00ED5195"/>
    <w:rsid w:val="00EE2033"/>
    <w:rsid w:val="00EE343D"/>
    <w:rsid w:val="00EE4A1F"/>
    <w:rsid w:val="00EF029D"/>
    <w:rsid w:val="00EF0B2F"/>
    <w:rsid w:val="00EF48BB"/>
    <w:rsid w:val="00EF6271"/>
    <w:rsid w:val="00F001AD"/>
    <w:rsid w:val="00F01112"/>
    <w:rsid w:val="00F026DB"/>
    <w:rsid w:val="00F05054"/>
    <w:rsid w:val="00F07645"/>
    <w:rsid w:val="00F07F21"/>
    <w:rsid w:val="00F10A29"/>
    <w:rsid w:val="00F1144F"/>
    <w:rsid w:val="00F125A6"/>
    <w:rsid w:val="00F1481B"/>
    <w:rsid w:val="00F14CCE"/>
    <w:rsid w:val="00F16F60"/>
    <w:rsid w:val="00F1703B"/>
    <w:rsid w:val="00F23259"/>
    <w:rsid w:val="00F236FA"/>
    <w:rsid w:val="00F23E8F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4231"/>
    <w:rsid w:val="00F45499"/>
    <w:rsid w:val="00F45659"/>
    <w:rsid w:val="00F47BA4"/>
    <w:rsid w:val="00F50B26"/>
    <w:rsid w:val="00F5129B"/>
    <w:rsid w:val="00F5147A"/>
    <w:rsid w:val="00F5391D"/>
    <w:rsid w:val="00F5440E"/>
    <w:rsid w:val="00F552A4"/>
    <w:rsid w:val="00F55E09"/>
    <w:rsid w:val="00F56D4E"/>
    <w:rsid w:val="00F60515"/>
    <w:rsid w:val="00F60B6F"/>
    <w:rsid w:val="00F615C3"/>
    <w:rsid w:val="00F6160D"/>
    <w:rsid w:val="00F62807"/>
    <w:rsid w:val="00F62909"/>
    <w:rsid w:val="00F62E1D"/>
    <w:rsid w:val="00F6480E"/>
    <w:rsid w:val="00F64A6F"/>
    <w:rsid w:val="00F658A7"/>
    <w:rsid w:val="00F67573"/>
    <w:rsid w:val="00F718A8"/>
    <w:rsid w:val="00F72806"/>
    <w:rsid w:val="00F7352E"/>
    <w:rsid w:val="00F73581"/>
    <w:rsid w:val="00F74049"/>
    <w:rsid w:val="00F81327"/>
    <w:rsid w:val="00F819F9"/>
    <w:rsid w:val="00F835C0"/>
    <w:rsid w:val="00F83D6A"/>
    <w:rsid w:val="00F84CE3"/>
    <w:rsid w:val="00F85A88"/>
    <w:rsid w:val="00F8643D"/>
    <w:rsid w:val="00F873F3"/>
    <w:rsid w:val="00F90F58"/>
    <w:rsid w:val="00F9100F"/>
    <w:rsid w:val="00F914FE"/>
    <w:rsid w:val="00F92BC4"/>
    <w:rsid w:val="00F9335F"/>
    <w:rsid w:val="00F95D00"/>
    <w:rsid w:val="00F9648D"/>
    <w:rsid w:val="00FA0F5C"/>
    <w:rsid w:val="00FA1F5B"/>
    <w:rsid w:val="00FA2A09"/>
    <w:rsid w:val="00FA3EE2"/>
    <w:rsid w:val="00FA4635"/>
    <w:rsid w:val="00FA56FE"/>
    <w:rsid w:val="00FA5B45"/>
    <w:rsid w:val="00FA5FF1"/>
    <w:rsid w:val="00FA6373"/>
    <w:rsid w:val="00FA69F8"/>
    <w:rsid w:val="00FA6EDA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4987"/>
    <w:rsid w:val="00FD7215"/>
    <w:rsid w:val="00FD7A7C"/>
    <w:rsid w:val="00FD7B95"/>
    <w:rsid w:val="00FE159E"/>
    <w:rsid w:val="00FE2ABB"/>
    <w:rsid w:val="00FE446D"/>
    <w:rsid w:val="00FE4BCD"/>
    <w:rsid w:val="00FE4FE4"/>
    <w:rsid w:val="00FE6B81"/>
    <w:rsid w:val="00FF127F"/>
    <w:rsid w:val="00FF1787"/>
    <w:rsid w:val="00FF1E46"/>
    <w:rsid w:val="00FF27D5"/>
    <w:rsid w:val="00FF283B"/>
    <w:rsid w:val="00FF48EF"/>
    <w:rsid w:val="00FF547C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onnector" idref="#_x0000_s1154"/>
      </o:rules>
    </o:shapelayout>
  </w:shapeDefaults>
  <w:decimalSymbol w:val=","/>
  <w:listSeparator w:val=";"/>
  <w14:docId w14:val="6A08C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customStyle="1" w:styleId="formattext">
    <w:name w:val="formattext"/>
    <w:basedOn w:val="a"/>
    <w:rsid w:val="00163AF3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TablCenter">
    <w:name w:val="Tabl_Center"/>
    <w:basedOn w:val="a"/>
    <w:rsid w:val="004D02A5"/>
    <w:pPr>
      <w:spacing w:before="20" w:after="20" w:line="209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Zagpril">
    <w:name w:val="Zag_pril"/>
    <w:basedOn w:val="a"/>
    <w:rsid w:val="004D02A5"/>
    <w:pPr>
      <w:suppressAutoHyphens/>
      <w:spacing w:before="120" w:after="120"/>
      <w:jc w:val="center"/>
    </w:pPr>
    <w:rPr>
      <w:rFonts w:eastAsia="Times New Roman"/>
      <w:b/>
      <w:sz w:val="21"/>
      <w:szCs w:val="20"/>
      <w:lang w:eastAsia="ru-RU"/>
    </w:rPr>
  </w:style>
  <w:style w:type="paragraph" w:customStyle="1" w:styleId="16">
    <w:name w:val="Основной текст1"/>
    <w:next w:val="a"/>
    <w:rsid w:val="004D02A5"/>
    <w:pPr>
      <w:ind w:firstLine="425"/>
      <w:jc w:val="both"/>
    </w:pPr>
    <w:rPr>
      <w:lang w:eastAsia="en-US"/>
    </w:rPr>
  </w:style>
  <w:style w:type="paragraph" w:customStyle="1" w:styleId="Titl">
    <w:name w:val="Titl"/>
    <w:basedOn w:val="a"/>
    <w:rsid w:val="00C21E9E"/>
    <w:pPr>
      <w:suppressAutoHyphens/>
      <w:jc w:val="center"/>
    </w:pPr>
    <w:rPr>
      <w:rFonts w:eastAsia="Times New Roman"/>
      <w:b/>
      <w:sz w:val="32"/>
      <w:szCs w:val="20"/>
      <w:lang w:eastAsia="ru-RU"/>
    </w:rPr>
  </w:style>
  <w:style w:type="character" w:styleId="afe">
    <w:name w:val="annotation reference"/>
    <w:basedOn w:val="a0"/>
    <w:uiPriority w:val="99"/>
    <w:semiHidden/>
    <w:unhideWhenUsed/>
    <w:rsid w:val="008E1EC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8E1EC6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8E1EC6"/>
    <w:rPr>
      <w:rFonts w:eastAsia="MS Mincho"/>
      <w:lang w:eastAsia="ja-JP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8E1EC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8E1EC6"/>
    <w:rPr>
      <w:rFonts w:eastAsia="MS Mincho"/>
      <w:b/>
      <w:bCs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F2D67-EC1C-4E92-B467-4B7BB8E20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</TotalTime>
  <Pages>19</Pages>
  <Words>6384</Words>
  <Characters>36394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42693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Пользователь Windows</cp:lastModifiedBy>
  <cp:revision>77</cp:revision>
  <cp:lastPrinted>2019-08-23T12:40:00Z</cp:lastPrinted>
  <dcterms:created xsi:type="dcterms:W3CDTF">2019-04-17T14:31:00Z</dcterms:created>
  <dcterms:modified xsi:type="dcterms:W3CDTF">2020-07-19T13:37:00Z</dcterms:modified>
</cp:coreProperties>
</file>